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425" w14:textId="77777777" w:rsidR="00563D65" w:rsidRPr="008C7905" w:rsidRDefault="00563D65" w:rsidP="002E337A">
      <w:pPr>
        <w:jc w:val="center"/>
        <w:rPr>
          <w:b/>
          <w:sz w:val="28"/>
          <w:szCs w:val="28"/>
        </w:rPr>
      </w:pPr>
      <w:r w:rsidRPr="008C7905">
        <w:rPr>
          <w:b/>
          <w:sz w:val="28"/>
          <w:szCs w:val="28"/>
        </w:rPr>
        <w:t>Zadání 4. kola Přírodovědné ligy 2021/2022:</w:t>
      </w:r>
    </w:p>
    <w:p w14:paraId="37092F64" w14:textId="1A4A9800" w:rsidR="002E337A" w:rsidRPr="008C7905" w:rsidRDefault="002E337A" w:rsidP="002E337A">
      <w:pPr>
        <w:jc w:val="center"/>
        <w:rPr>
          <w:b/>
          <w:sz w:val="28"/>
          <w:szCs w:val="28"/>
        </w:rPr>
      </w:pPr>
      <w:r w:rsidRPr="008C7905">
        <w:rPr>
          <w:b/>
          <w:sz w:val="28"/>
          <w:szCs w:val="28"/>
        </w:rPr>
        <w:t>Krásná i smrtící – taková je Austrálie</w:t>
      </w:r>
    </w:p>
    <w:p w14:paraId="3AB5F8E3" w14:textId="21548EF4" w:rsidR="008C7905" w:rsidRPr="008C7905" w:rsidRDefault="008C7905" w:rsidP="002E337A">
      <w:pPr>
        <w:jc w:val="center"/>
        <w:rPr>
          <w:b/>
          <w:sz w:val="24"/>
          <w:szCs w:val="24"/>
        </w:rPr>
      </w:pPr>
      <w:r w:rsidRPr="008C7905">
        <w:rPr>
          <w:b/>
          <w:sz w:val="24"/>
          <w:szCs w:val="24"/>
        </w:rPr>
        <w:t>(autorka: Pavlína Kuželová)</w:t>
      </w:r>
    </w:p>
    <w:p w14:paraId="766BE1E5" w14:textId="77777777" w:rsidR="00563D65" w:rsidRDefault="00563D65" w:rsidP="002E337A">
      <w:pPr>
        <w:jc w:val="both"/>
        <w:rPr>
          <w:sz w:val="24"/>
        </w:rPr>
      </w:pPr>
    </w:p>
    <w:p w14:paraId="23C614D7" w14:textId="77777777" w:rsidR="002E337A" w:rsidRPr="007858BB" w:rsidRDefault="002E337A" w:rsidP="002E337A">
      <w:pPr>
        <w:jc w:val="both"/>
        <w:rPr>
          <w:sz w:val="24"/>
        </w:rPr>
      </w:pPr>
      <w:r w:rsidRPr="007858BB">
        <w:rPr>
          <w:sz w:val="24"/>
        </w:rPr>
        <w:t>Milí řešitelé</w:t>
      </w:r>
      <w:r>
        <w:rPr>
          <w:sz w:val="24"/>
        </w:rPr>
        <w:t xml:space="preserve"> </w:t>
      </w:r>
      <w:r w:rsidRPr="007858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858BB">
        <w:rPr>
          <w:sz w:val="24"/>
        </w:rPr>
        <w:t xml:space="preserve">, </w:t>
      </w:r>
    </w:p>
    <w:p w14:paraId="011A3F52" w14:textId="77777777" w:rsidR="002E337A" w:rsidRDefault="002E337A" w:rsidP="002E337A">
      <w:pPr>
        <w:ind w:firstLine="708"/>
        <w:jc w:val="both"/>
        <w:rPr>
          <w:sz w:val="24"/>
        </w:rPr>
      </w:pPr>
      <w:r w:rsidRPr="007858BB">
        <w:rPr>
          <w:sz w:val="24"/>
        </w:rPr>
        <w:t xml:space="preserve">V tomto kole se spolu podíváme na sice rozlohou </w:t>
      </w:r>
      <w:r>
        <w:rPr>
          <w:sz w:val="24"/>
        </w:rPr>
        <w:t>malinký</w:t>
      </w:r>
      <w:r w:rsidRPr="007858BB">
        <w:rPr>
          <w:sz w:val="24"/>
        </w:rPr>
        <w:t>, ale biodiverzitou obrovský kontinent – Austrálii. Mnoho australských organismů je zde zcela unikátních, nevyskytujíc</w:t>
      </w:r>
      <w:r w:rsidR="009E0AD1">
        <w:rPr>
          <w:sz w:val="24"/>
        </w:rPr>
        <w:t>í</w:t>
      </w:r>
      <w:r w:rsidRPr="007858BB">
        <w:rPr>
          <w:sz w:val="24"/>
        </w:rPr>
        <w:t xml:space="preserve"> se nikde jinde, což zapříčiňu</w:t>
      </w:r>
      <w:r>
        <w:rPr>
          <w:sz w:val="24"/>
        </w:rPr>
        <w:t>j</w:t>
      </w:r>
      <w:r w:rsidRPr="007858BB">
        <w:rPr>
          <w:sz w:val="24"/>
        </w:rPr>
        <w:t>e obrovsk</w:t>
      </w:r>
      <w:r>
        <w:rPr>
          <w:sz w:val="24"/>
        </w:rPr>
        <w:t>ou pozornost</w:t>
      </w:r>
      <w:r w:rsidRPr="007858BB">
        <w:rPr>
          <w:sz w:val="24"/>
        </w:rPr>
        <w:t xml:space="preserve"> biologů </w:t>
      </w:r>
      <w:r>
        <w:rPr>
          <w:sz w:val="24"/>
        </w:rPr>
        <w:t>na</w:t>
      </w:r>
      <w:r w:rsidRPr="007858BB">
        <w:rPr>
          <w:sz w:val="24"/>
        </w:rPr>
        <w:t xml:space="preserve"> tuto lokalitu. A nejen </w:t>
      </w:r>
      <w:proofErr w:type="gramStart"/>
      <w:r w:rsidRPr="007858BB">
        <w:rPr>
          <w:sz w:val="24"/>
        </w:rPr>
        <w:t>biologů</w:t>
      </w:r>
      <w:r>
        <w:rPr>
          <w:sz w:val="24"/>
        </w:rPr>
        <w:t xml:space="preserve"> -</w:t>
      </w:r>
      <w:r w:rsidRPr="007858BB">
        <w:rPr>
          <w:sz w:val="24"/>
        </w:rPr>
        <w:t xml:space="preserve"> Austrálie</w:t>
      </w:r>
      <w:proofErr w:type="gramEnd"/>
      <w:r w:rsidRPr="007858BB">
        <w:rPr>
          <w:sz w:val="24"/>
        </w:rPr>
        <w:t xml:space="preserve"> se těší stále zvyšujícímu se zájm</w:t>
      </w:r>
      <w:r>
        <w:rPr>
          <w:sz w:val="24"/>
        </w:rPr>
        <w:t>u</w:t>
      </w:r>
      <w:r w:rsidRPr="007858BB">
        <w:rPr>
          <w:sz w:val="24"/>
        </w:rPr>
        <w:t xml:space="preserve"> turistů, a to </w:t>
      </w:r>
      <w:r>
        <w:rPr>
          <w:sz w:val="24"/>
        </w:rPr>
        <w:t xml:space="preserve">právě </w:t>
      </w:r>
      <w:r w:rsidRPr="007858BB">
        <w:rPr>
          <w:sz w:val="24"/>
        </w:rPr>
        <w:t>i z</w:t>
      </w:r>
      <w:r>
        <w:rPr>
          <w:sz w:val="24"/>
        </w:rPr>
        <w:t> </w:t>
      </w:r>
      <w:r w:rsidRPr="007858BB">
        <w:rPr>
          <w:sz w:val="24"/>
        </w:rPr>
        <w:t>důvodu</w:t>
      </w:r>
      <w:r>
        <w:rPr>
          <w:sz w:val="24"/>
        </w:rPr>
        <w:t xml:space="preserve"> výjimečné</w:t>
      </w:r>
      <w:r w:rsidRPr="007858BB">
        <w:rPr>
          <w:sz w:val="24"/>
        </w:rPr>
        <w:t xml:space="preserve"> endemické flóry</w:t>
      </w:r>
      <w:r>
        <w:rPr>
          <w:sz w:val="24"/>
        </w:rPr>
        <w:t>,</w:t>
      </w:r>
      <w:r w:rsidRPr="007858BB">
        <w:rPr>
          <w:sz w:val="24"/>
        </w:rPr>
        <w:t xml:space="preserve"> fauny</w:t>
      </w:r>
      <w:r>
        <w:rPr>
          <w:sz w:val="24"/>
        </w:rPr>
        <w:t>, ale i neživé přírody</w:t>
      </w:r>
      <w:r w:rsidRPr="007858BB">
        <w:rPr>
          <w:sz w:val="24"/>
        </w:rPr>
        <w:t>.</w:t>
      </w:r>
      <w:r>
        <w:rPr>
          <w:sz w:val="24"/>
        </w:rPr>
        <w:t xml:space="preserve"> </w:t>
      </w:r>
    </w:p>
    <w:p w14:paraId="66FBDDA4" w14:textId="77777777" w:rsidR="002E337A" w:rsidRDefault="002E337A" w:rsidP="002E337A">
      <w:pPr>
        <w:ind w:firstLine="708"/>
        <w:jc w:val="both"/>
        <w:rPr>
          <w:sz w:val="24"/>
        </w:rPr>
      </w:pPr>
      <w:r>
        <w:rPr>
          <w:sz w:val="24"/>
        </w:rPr>
        <w:t>Pokud byste se zeptali biologů, jaký kontinent považují na nejnebezpečnější, jistě by bez váhání označili právě Austrálii, a to díky tomu, že se zde ubytovali bezkonkurečně nejhrozivější zabijáci z řad bezobratlých i obratlovců na světě.</w:t>
      </w:r>
      <w:r w:rsidRPr="007858BB">
        <w:rPr>
          <w:sz w:val="24"/>
        </w:rPr>
        <w:t xml:space="preserve"> Pojďme se tedy</w:t>
      </w:r>
      <w:r>
        <w:rPr>
          <w:sz w:val="24"/>
        </w:rPr>
        <w:t xml:space="preserve"> přírodovědným okem</w:t>
      </w:r>
      <w:r w:rsidRPr="007858BB">
        <w:rPr>
          <w:sz w:val="24"/>
        </w:rPr>
        <w:t xml:space="preserve"> na australské krásy</w:t>
      </w:r>
      <w:r>
        <w:rPr>
          <w:sz w:val="24"/>
        </w:rPr>
        <w:t>/strasti</w:t>
      </w:r>
      <w:r w:rsidRPr="007858BB">
        <w:rPr>
          <w:sz w:val="24"/>
        </w:rPr>
        <w:t xml:space="preserve"> blíže podívat.</w:t>
      </w:r>
    </w:p>
    <w:p w14:paraId="6772C6E7" w14:textId="77777777" w:rsidR="002E337A" w:rsidRPr="00C97626" w:rsidRDefault="002E337A" w:rsidP="002E337A">
      <w:pPr>
        <w:ind w:firstLine="708"/>
        <w:jc w:val="both"/>
        <w:rPr>
          <w:b/>
          <w:sz w:val="24"/>
        </w:rPr>
      </w:pPr>
    </w:p>
    <w:p w14:paraId="3945678E" w14:textId="77777777" w:rsidR="002E337A" w:rsidRPr="00C97626" w:rsidRDefault="002E337A" w:rsidP="002E337A">
      <w:pPr>
        <w:jc w:val="both"/>
        <w:rPr>
          <w:b/>
          <w:sz w:val="24"/>
        </w:rPr>
      </w:pPr>
      <w:r w:rsidRPr="00C97626">
        <w:rPr>
          <w:b/>
          <w:sz w:val="24"/>
        </w:rPr>
        <w:t>1.ÚKOL – FANTASY</w:t>
      </w:r>
      <w:r w:rsidR="009E0AD1">
        <w:rPr>
          <w:b/>
          <w:sz w:val="24"/>
        </w:rPr>
        <w:t>,</w:t>
      </w:r>
      <w:r w:rsidRPr="00C97626">
        <w:rPr>
          <w:b/>
          <w:sz w:val="24"/>
        </w:rPr>
        <w:t xml:space="preserve"> NEBO REALITA</w:t>
      </w:r>
      <w:r>
        <w:rPr>
          <w:b/>
          <w:sz w:val="24"/>
        </w:rPr>
        <w:t xml:space="preserve"> (MAX 36 </w:t>
      </w:r>
      <w:proofErr w:type="gramStart"/>
      <w:r>
        <w:rPr>
          <w:b/>
          <w:sz w:val="24"/>
        </w:rPr>
        <w:t>B - za</w:t>
      </w:r>
      <w:proofErr w:type="gramEnd"/>
      <w:r>
        <w:rPr>
          <w:b/>
          <w:sz w:val="24"/>
        </w:rPr>
        <w:t xml:space="preserve"> každou</w:t>
      </w:r>
      <w:r w:rsidR="00AC6E17">
        <w:rPr>
          <w:b/>
          <w:sz w:val="24"/>
        </w:rPr>
        <w:t xml:space="preserve"> správnou</w:t>
      </w:r>
      <w:r>
        <w:rPr>
          <w:b/>
          <w:sz w:val="24"/>
        </w:rPr>
        <w:t xml:space="preserve"> odpověď 3</w:t>
      </w:r>
      <w:r w:rsidR="00563D65">
        <w:rPr>
          <w:b/>
          <w:sz w:val="24"/>
        </w:rPr>
        <w:t xml:space="preserve"> </w:t>
      </w:r>
      <w:r>
        <w:rPr>
          <w:b/>
          <w:sz w:val="24"/>
        </w:rPr>
        <w:t>B)</w:t>
      </w:r>
    </w:p>
    <w:p w14:paraId="36A2920C" w14:textId="77777777" w:rsidR="002E337A" w:rsidRPr="0097795B" w:rsidRDefault="002E337A" w:rsidP="002E337A">
      <w:pPr>
        <w:jc w:val="both"/>
        <w:rPr>
          <w:i/>
          <w:sz w:val="24"/>
        </w:rPr>
      </w:pPr>
      <w:r w:rsidRPr="0097795B">
        <w:rPr>
          <w:i/>
          <w:sz w:val="24"/>
        </w:rPr>
        <w:t xml:space="preserve">Pavouci jsou obávaní tvorové </w:t>
      </w:r>
      <w:r>
        <w:rPr>
          <w:i/>
          <w:sz w:val="24"/>
        </w:rPr>
        <w:t xml:space="preserve">(nejen) </w:t>
      </w:r>
      <w:r w:rsidRPr="0097795B">
        <w:rPr>
          <w:i/>
          <w:sz w:val="24"/>
        </w:rPr>
        <w:t>australského prostředí. Nehledě na konkrétní druh jsou to</w:t>
      </w:r>
      <w:r>
        <w:rPr>
          <w:i/>
          <w:sz w:val="24"/>
        </w:rPr>
        <w:t xml:space="preserve"> skutečně</w:t>
      </w:r>
      <w:r w:rsidRPr="0097795B">
        <w:rPr>
          <w:i/>
          <w:sz w:val="24"/>
        </w:rPr>
        <w:t xml:space="preserve"> jedinečn</w:t>
      </w:r>
      <w:r>
        <w:rPr>
          <w:i/>
          <w:sz w:val="24"/>
        </w:rPr>
        <w:t>í živočichové. Ně</w:t>
      </w:r>
      <w:r w:rsidRPr="0097795B">
        <w:rPr>
          <w:i/>
          <w:sz w:val="24"/>
        </w:rPr>
        <w:t>kteří</w:t>
      </w:r>
      <w:r>
        <w:rPr>
          <w:i/>
          <w:sz w:val="24"/>
        </w:rPr>
        <w:t xml:space="preserve"> mají</w:t>
      </w:r>
      <w:r w:rsidRPr="0097795B">
        <w:rPr>
          <w:i/>
          <w:sz w:val="24"/>
        </w:rPr>
        <w:t xml:space="preserve"> kromě toxického jedu schopnost tvořit snovací vlákno o neuvěřitelné síle. Průměrné pavoučí vlákno dosahuje šířky 0,15 µm. Pokud by toto vlákno bylo silné jako </w:t>
      </w:r>
      <w:r>
        <w:rPr>
          <w:i/>
          <w:sz w:val="24"/>
        </w:rPr>
        <w:t>……………</w:t>
      </w:r>
      <w:proofErr w:type="gramStart"/>
      <w:r>
        <w:rPr>
          <w:i/>
          <w:sz w:val="24"/>
        </w:rPr>
        <w:t>…….</w:t>
      </w:r>
      <w:proofErr w:type="gramEnd"/>
      <w:r w:rsidRPr="0097795B">
        <w:rPr>
          <w:i/>
          <w:sz w:val="24"/>
        </w:rPr>
        <w:t xml:space="preserve">, byla by síť z toho vlákna schopna zastavit dokonce i určitý letoun. </w:t>
      </w:r>
    </w:p>
    <w:p w14:paraId="15C99993" w14:textId="77777777" w:rsidR="002E337A" w:rsidRDefault="002E337A" w:rsidP="002E337A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Které vhodné slovo je možné doplnit místo teček? </w:t>
      </w:r>
    </w:p>
    <w:p w14:paraId="72154D41" w14:textId="77777777" w:rsidR="002E337A" w:rsidRDefault="002E337A" w:rsidP="002E337A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AA6DA0">
        <w:rPr>
          <w:sz w:val="24"/>
        </w:rPr>
        <w:t xml:space="preserve">O který konkrétní letoun se jedná? </w:t>
      </w:r>
    </w:p>
    <w:p w14:paraId="3641A0F0" w14:textId="77777777" w:rsidR="002E337A" w:rsidRDefault="002E337A" w:rsidP="002E337A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Vysvětl</w:t>
      </w:r>
      <w:r w:rsidR="009E0AD1">
        <w:rPr>
          <w:sz w:val="24"/>
        </w:rPr>
        <w:t>ete</w:t>
      </w:r>
      <w:r>
        <w:rPr>
          <w:sz w:val="24"/>
        </w:rPr>
        <w:t xml:space="preserve"> princip recyklovatelnosti pavoučího vlákna.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E337A" w14:paraId="61C7045D" w14:textId="77777777" w:rsidTr="008B50DE">
        <w:tc>
          <w:tcPr>
            <w:tcW w:w="988" w:type="dxa"/>
          </w:tcPr>
          <w:p w14:paraId="0EC7E770" w14:textId="77777777" w:rsidR="002E337A" w:rsidRDefault="002E337A" w:rsidP="008B50DE">
            <w:pPr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14:paraId="26067BC5" w14:textId="77777777" w:rsidR="002E337A" w:rsidRDefault="00A425EC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ODPOVĚĎ</w:t>
            </w:r>
          </w:p>
        </w:tc>
      </w:tr>
      <w:tr w:rsidR="002E337A" w14:paraId="4817C876" w14:textId="77777777" w:rsidTr="008B50DE">
        <w:tc>
          <w:tcPr>
            <w:tcW w:w="988" w:type="dxa"/>
          </w:tcPr>
          <w:p w14:paraId="2AFF4EC9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074" w:type="dxa"/>
          </w:tcPr>
          <w:p w14:paraId="1F7E372F" w14:textId="77777777" w:rsidR="002E337A" w:rsidRPr="002E337A" w:rsidRDefault="002E337A" w:rsidP="002E337A">
            <w:pPr>
              <w:rPr>
                <w:color w:val="FF0000"/>
                <w:sz w:val="24"/>
              </w:rPr>
            </w:pPr>
          </w:p>
        </w:tc>
      </w:tr>
      <w:tr w:rsidR="002E337A" w14:paraId="63235BB4" w14:textId="77777777" w:rsidTr="008B50DE">
        <w:tc>
          <w:tcPr>
            <w:tcW w:w="988" w:type="dxa"/>
          </w:tcPr>
          <w:p w14:paraId="53722E28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074" w:type="dxa"/>
          </w:tcPr>
          <w:p w14:paraId="5E61A5D2" w14:textId="77777777" w:rsidR="002E337A" w:rsidRDefault="002E337A" w:rsidP="002E337A">
            <w:pPr>
              <w:rPr>
                <w:sz w:val="24"/>
              </w:rPr>
            </w:pPr>
          </w:p>
        </w:tc>
      </w:tr>
      <w:tr w:rsidR="002E337A" w14:paraId="6C4915C0" w14:textId="77777777" w:rsidTr="008B50DE">
        <w:tc>
          <w:tcPr>
            <w:tcW w:w="988" w:type="dxa"/>
          </w:tcPr>
          <w:p w14:paraId="5E81F03D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487765">
              <w:rPr>
                <w:sz w:val="24"/>
              </w:rPr>
              <w:t>)</w:t>
            </w:r>
          </w:p>
        </w:tc>
        <w:tc>
          <w:tcPr>
            <w:tcW w:w="8074" w:type="dxa"/>
          </w:tcPr>
          <w:p w14:paraId="39EA4AEC" w14:textId="77777777" w:rsidR="002E337A" w:rsidRDefault="002E337A" w:rsidP="002E337A">
            <w:pPr>
              <w:rPr>
                <w:sz w:val="24"/>
              </w:rPr>
            </w:pPr>
          </w:p>
        </w:tc>
      </w:tr>
    </w:tbl>
    <w:p w14:paraId="4AD454AB" w14:textId="77777777" w:rsidR="002E337A" w:rsidRPr="008263A2" w:rsidRDefault="002E337A" w:rsidP="002E337A">
      <w:pPr>
        <w:jc w:val="both"/>
        <w:rPr>
          <w:sz w:val="24"/>
        </w:rPr>
      </w:pPr>
    </w:p>
    <w:p w14:paraId="4EC10FF1" w14:textId="77777777" w:rsidR="002E337A" w:rsidRPr="0097795B" w:rsidRDefault="002E337A" w:rsidP="002E337A">
      <w:pPr>
        <w:jc w:val="both"/>
        <w:rPr>
          <w:i/>
          <w:sz w:val="24"/>
        </w:rPr>
      </w:pPr>
      <w:r w:rsidRPr="0097795B">
        <w:rPr>
          <w:i/>
          <w:sz w:val="24"/>
        </w:rPr>
        <w:t xml:space="preserve">Při bližším studiu australských bezobratlých bychom narazili na mravence </w:t>
      </w:r>
      <w:proofErr w:type="spellStart"/>
      <w:r w:rsidRPr="0097795B">
        <w:rPr>
          <w:i/>
          <w:sz w:val="24"/>
        </w:rPr>
        <w:t>medonoše</w:t>
      </w:r>
      <w:proofErr w:type="spellEnd"/>
      <w:r>
        <w:rPr>
          <w:i/>
          <w:sz w:val="24"/>
        </w:rPr>
        <w:t xml:space="preserve"> (lat. </w:t>
      </w:r>
      <w:proofErr w:type="spellStart"/>
      <w:r w:rsidRPr="007E21BB">
        <w:rPr>
          <w:i/>
          <w:sz w:val="24"/>
        </w:rPr>
        <w:t>Myrmecocystus</w:t>
      </w:r>
      <w:proofErr w:type="spellEnd"/>
      <w:r w:rsidRPr="007E21BB">
        <w:rPr>
          <w:i/>
          <w:sz w:val="24"/>
        </w:rPr>
        <w:t xml:space="preserve"> </w:t>
      </w:r>
      <w:proofErr w:type="spellStart"/>
      <w:r w:rsidRPr="007E21BB">
        <w:rPr>
          <w:i/>
          <w:sz w:val="24"/>
        </w:rPr>
        <w:t>mimicus</w:t>
      </w:r>
      <w:proofErr w:type="spellEnd"/>
      <w:r w:rsidRPr="007E21BB">
        <w:rPr>
          <w:i/>
          <w:sz w:val="24"/>
        </w:rPr>
        <w:t>)</w:t>
      </w:r>
      <w:r w:rsidRPr="0097795B">
        <w:rPr>
          <w:i/>
          <w:sz w:val="24"/>
        </w:rPr>
        <w:t>. I tady dokážeme říci, že určití jedinci v</w:t>
      </w:r>
      <w:r>
        <w:rPr>
          <w:i/>
          <w:sz w:val="24"/>
        </w:rPr>
        <w:t> </w:t>
      </w:r>
      <w:r w:rsidRPr="0097795B">
        <w:rPr>
          <w:i/>
          <w:sz w:val="24"/>
        </w:rPr>
        <w:t>koloniích mravenců mají jisté vzácné vlastnosti – konkrétně tvorbu medu. Tito vybraní jedinci se zavěsí v</w:t>
      </w:r>
      <w:r>
        <w:rPr>
          <w:i/>
          <w:sz w:val="24"/>
        </w:rPr>
        <w:t> </w:t>
      </w:r>
      <w:r w:rsidRPr="0097795B">
        <w:rPr>
          <w:i/>
          <w:sz w:val="24"/>
        </w:rPr>
        <w:t>mraveništi hlavou dolů a ukládají do svého těla medovici, která je získaná z</w:t>
      </w:r>
      <w:r>
        <w:rPr>
          <w:i/>
          <w:sz w:val="24"/>
        </w:rPr>
        <w:t> </w:t>
      </w:r>
      <w:r w:rsidRPr="0097795B">
        <w:rPr>
          <w:i/>
          <w:sz w:val="24"/>
        </w:rPr>
        <w:t>mízy a nektaru ze stromů akácie. Medovici pak využívají ke své potřebě jiní zástupci mravenčí kolonie.</w:t>
      </w:r>
    </w:p>
    <w:p w14:paraId="5F8D7900" w14:textId="77777777" w:rsidR="002E337A" w:rsidRPr="00AA6DA0" w:rsidRDefault="002E337A" w:rsidP="002E337A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AA6DA0">
        <w:rPr>
          <w:sz w:val="24"/>
        </w:rPr>
        <w:t>Jak se</w:t>
      </w:r>
      <w:r>
        <w:rPr>
          <w:sz w:val="24"/>
        </w:rPr>
        <w:t xml:space="preserve"> rodovým a </w:t>
      </w:r>
      <w:r w:rsidRPr="00AA6DA0">
        <w:rPr>
          <w:sz w:val="24"/>
        </w:rPr>
        <w:t>druhovým jménem nazývá akácie, ze které získávají mravenci medovici? Lze uvést latinský i český název rostliny.</w:t>
      </w:r>
      <w:r>
        <w:rPr>
          <w:sz w:val="24"/>
        </w:rPr>
        <w:t xml:space="preserve"> </w:t>
      </w:r>
    </w:p>
    <w:p w14:paraId="5167D6C8" w14:textId="77777777" w:rsidR="002E337A" w:rsidRDefault="002E337A" w:rsidP="002E337A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AA6DA0">
        <w:rPr>
          <w:sz w:val="24"/>
        </w:rPr>
        <w:t>Jaká kasta z</w:t>
      </w:r>
      <w:r>
        <w:rPr>
          <w:sz w:val="24"/>
        </w:rPr>
        <w:t> </w:t>
      </w:r>
      <w:r w:rsidRPr="00AA6DA0">
        <w:rPr>
          <w:sz w:val="24"/>
        </w:rPr>
        <w:t>mravenčí kolonie nejvíce využívá tuto medovici?</w:t>
      </w:r>
      <w:r>
        <w:rPr>
          <w:sz w:val="24"/>
        </w:rPr>
        <w:t xml:space="preserve"> </w:t>
      </w:r>
    </w:p>
    <w:p w14:paraId="17A79212" w14:textId="77777777" w:rsidR="002E337A" w:rsidRDefault="002E337A" w:rsidP="002E337A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V souvislosti s mravenci užíváme pojem </w:t>
      </w:r>
      <w:r w:rsidRPr="00643630">
        <w:rPr>
          <w:sz w:val="24"/>
        </w:rPr>
        <w:t>myrmekofilie</w:t>
      </w:r>
      <w:r>
        <w:rPr>
          <w:sz w:val="24"/>
        </w:rPr>
        <w:t>. Tento pojem vysvětlete.</w:t>
      </w:r>
    </w:p>
    <w:p w14:paraId="129B8719" w14:textId="77777777" w:rsidR="002E337A" w:rsidRPr="00AA6DA0" w:rsidRDefault="002E337A" w:rsidP="002E337A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 exotické mravence je v současnosti možné se starat i u vás doma. Jak se nazývá nádoba, ve které je možné chovat mravence</w:t>
      </w:r>
      <w:r w:rsidR="009E0AD1">
        <w:rPr>
          <w:sz w:val="24"/>
        </w:rPr>
        <w:t>,</w:t>
      </w:r>
      <w:r>
        <w:rPr>
          <w:sz w:val="24"/>
        </w:rPr>
        <w:t xml:space="preserve"> a v čem je rozdílná oproti tzv. „</w:t>
      </w:r>
      <w:proofErr w:type="spellStart"/>
      <w:r w:rsidR="009C0897" w:rsidRPr="009C0897">
        <w:rPr>
          <w:sz w:val="24"/>
        </w:rPr>
        <w:t>antquariu</w:t>
      </w:r>
      <w:proofErr w:type="spellEnd"/>
      <w:r>
        <w:rPr>
          <w:sz w:val="24"/>
        </w:rPr>
        <w:t xml:space="preserve">“?    </w:t>
      </w:r>
      <w:r w:rsidRPr="00643630">
        <w:rPr>
          <w:sz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E337A" w14:paraId="1DD60A35" w14:textId="77777777" w:rsidTr="008B50DE">
        <w:tc>
          <w:tcPr>
            <w:tcW w:w="988" w:type="dxa"/>
          </w:tcPr>
          <w:p w14:paraId="739A734A" w14:textId="77777777" w:rsidR="002E337A" w:rsidRDefault="002E337A" w:rsidP="008B50DE">
            <w:pPr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14:paraId="0745DA58" w14:textId="77777777" w:rsidR="002E337A" w:rsidRDefault="00710F70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ODPOVĚĎ</w:t>
            </w:r>
          </w:p>
        </w:tc>
      </w:tr>
      <w:tr w:rsidR="002E337A" w14:paraId="425BB869" w14:textId="77777777" w:rsidTr="008B50DE">
        <w:tc>
          <w:tcPr>
            <w:tcW w:w="988" w:type="dxa"/>
          </w:tcPr>
          <w:p w14:paraId="37525B7C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074" w:type="dxa"/>
          </w:tcPr>
          <w:p w14:paraId="6D8C81C8" w14:textId="77777777" w:rsidR="002E337A" w:rsidRDefault="002E337A" w:rsidP="002E337A">
            <w:pPr>
              <w:rPr>
                <w:sz w:val="24"/>
              </w:rPr>
            </w:pPr>
          </w:p>
        </w:tc>
      </w:tr>
      <w:tr w:rsidR="002E337A" w14:paraId="41C5FCFE" w14:textId="77777777" w:rsidTr="008B50DE">
        <w:tc>
          <w:tcPr>
            <w:tcW w:w="988" w:type="dxa"/>
          </w:tcPr>
          <w:p w14:paraId="53BE7D91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074" w:type="dxa"/>
          </w:tcPr>
          <w:p w14:paraId="4DE41352" w14:textId="77777777" w:rsidR="002E337A" w:rsidRPr="00AB64D5" w:rsidRDefault="002E337A" w:rsidP="002E337A">
            <w:pPr>
              <w:rPr>
                <w:color w:val="FF0000"/>
                <w:sz w:val="24"/>
              </w:rPr>
            </w:pPr>
          </w:p>
        </w:tc>
      </w:tr>
      <w:tr w:rsidR="002E337A" w14:paraId="4DCB33D7" w14:textId="77777777" w:rsidTr="008B50DE">
        <w:tc>
          <w:tcPr>
            <w:tcW w:w="988" w:type="dxa"/>
          </w:tcPr>
          <w:p w14:paraId="63876BB2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074" w:type="dxa"/>
          </w:tcPr>
          <w:p w14:paraId="5D3B7A2F" w14:textId="77777777" w:rsidR="002E337A" w:rsidRPr="00AB64D5" w:rsidRDefault="002E337A" w:rsidP="002E337A">
            <w:pPr>
              <w:rPr>
                <w:color w:val="FF0000"/>
                <w:sz w:val="24"/>
              </w:rPr>
            </w:pPr>
          </w:p>
        </w:tc>
      </w:tr>
      <w:tr w:rsidR="002E337A" w14:paraId="51B145DB" w14:textId="77777777" w:rsidTr="008B50DE">
        <w:tc>
          <w:tcPr>
            <w:tcW w:w="988" w:type="dxa"/>
          </w:tcPr>
          <w:p w14:paraId="0790A5FC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8074" w:type="dxa"/>
          </w:tcPr>
          <w:p w14:paraId="533C7715" w14:textId="77777777" w:rsidR="002E337A" w:rsidRPr="00AB64D5" w:rsidRDefault="002E337A" w:rsidP="002E337A">
            <w:pPr>
              <w:rPr>
                <w:color w:val="FF0000"/>
                <w:sz w:val="24"/>
              </w:rPr>
            </w:pPr>
          </w:p>
        </w:tc>
      </w:tr>
    </w:tbl>
    <w:p w14:paraId="18D1CB9C" w14:textId="77777777" w:rsidR="002E337A" w:rsidRDefault="002E337A" w:rsidP="002E337A">
      <w:pPr>
        <w:jc w:val="both"/>
        <w:rPr>
          <w:sz w:val="24"/>
        </w:rPr>
      </w:pPr>
    </w:p>
    <w:p w14:paraId="437CEC79" w14:textId="77777777" w:rsidR="002E337A" w:rsidRPr="000F62F9" w:rsidRDefault="002E337A" w:rsidP="002E337A">
      <w:pPr>
        <w:jc w:val="both"/>
        <w:rPr>
          <w:i/>
          <w:sz w:val="24"/>
        </w:rPr>
      </w:pPr>
      <w:r w:rsidRPr="0097795B">
        <w:rPr>
          <w:i/>
          <w:sz w:val="24"/>
        </w:rPr>
        <w:t>Ve filmu Harry Potter se v jednom díle objevuje živočich</w:t>
      </w:r>
      <w:r>
        <w:rPr>
          <w:i/>
          <w:sz w:val="24"/>
        </w:rPr>
        <w:t xml:space="preserve"> </w:t>
      </w:r>
      <w:r w:rsidRPr="0097795B">
        <w:rPr>
          <w:i/>
          <w:sz w:val="24"/>
        </w:rPr>
        <w:t>právě ze světa Harryho Pottera</w:t>
      </w:r>
      <w:r>
        <w:rPr>
          <w:i/>
          <w:sz w:val="24"/>
        </w:rPr>
        <w:t>, který dle situace ve filmu nevěš</w:t>
      </w:r>
      <w:r w:rsidR="00671796">
        <w:rPr>
          <w:i/>
          <w:sz w:val="24"/>
        </w:rPr>
        <w:t>t</w:t>
      </w:r>
      <w:r>
        <w:rPr>
          <w:i/>
          <w:sz w:val="24"/>
        </w:rPr>
        <w:t>í nic dobrého</w:t>
      </w:r>
      <w:r w:rsidRPr="0097795B">
        <w:rPr>
          <w:i/>
          <w:sz w:val="24"/>
        </w:rPr>
        <w:t xml:space="preserve">. </w:t>
      </w:r>
      <w:r>
        <w:rPr>
          <w:i/>
          <w:sz w:val="24"/>
        </w:rPr>
        <w:t>Stejnojmenný název (pro tentokrát jiného živočicha) ale</w:t>
      </w:r>
      <w:r w:rsidRPr="0097795B">
        <w:rPr>
          <w:i/>
          <w:sz w:val="24"/>
        </w:rPr>
        <w:t xml:space="preserve"> v</w:t>
      </w:r>
      <w:r>
        <w:rPr>
          <w:i/>
          <w:sz w:val="24"/>
        </w:rPr>
        <w:t xml:space="preserve"> </w:t>
      </w:r>
      <w:r w:rsidRPr="0097795B">
        <w:rPr>
          <w:i/>
          <w:sz w:val="24"/>
        </w:rPr>
        <w:t xml:space="preserve">našem světě skutečně existuje, a to právě i </w:t>
      </w:r>
      <w:r w:rsidRPr="0097795B">
        <w:rPr>
          <w:b/>
          <w:i/>
          <w:sz w:val="24"/>
        </w:rPr>
        <w:t>v</w:t>
      </w:r>
      <w:r>
        <w:rPr>
          <w:b/>
          <w:i/>
          <w:sz w:val="24"/>
        </w:rPr>
        <w:t> </w:t>
      </w:r>
      <w:r w:rsidRPr="0097795B">
        <w:rPr>
          <w:b/>
          <w:i/>
          <w:sz w:val="24"/>
        </w:rPr>
        <w:t>Austrálii</w:t>
      </w:r>
      <w:r w:rsidRPr="0097795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97795B">
        <w:rPr>
          <w:i/>
          <w:sz w:val="24"/>
        </w:rPr>
        <w:t xml:space="preserve"> </w:t>
      </w:r>
    </w:p>
    <w:p w14:paraId="2A88BEC4" w14:textId="77777777" w:rsidR="002E337A" w:rsidRDefault="002E337A" w:rsidP="002E337A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AA6DA0">
        <w:rPr>
          <w:sz w:val="24"/>
        </w:rPr>
        <w:t>Uveď</w:t>
      </w:r>
      <w:r>
        <w:rPr>
          <w:sz w:val="24"/>
        </w:rPr>
        <w:t>te</w:t>
      </w:r>
      <w:r w:rsidRPr="00AA6DA0">
        <w:rPr>
          <w:sz w:val="24"/>
        </w:rPr>
        <w:t xml:space="preserve"> název potterovského </w:t>
      </w:r>
      <w:r>
        <w:rPr>
          <w:sz w:val="24"/>
        </w:rPr>
        <w:t>tvora.</w:t>
      </w:r>
    </w:p>
    <w:p w14:paraId="5B0B32C1" w14:textId="77777777" w:rsidR="002E337A" w:rsidRDefault="002E337A" w:rsidP="002E337A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Uveďte název planety Sluneční soustavy, která se ve staročeském jazyce jmenuje právě jako potterovský tvor.</w:t>
      </w:r>
    </w:p>
    <w:p w14:paraId="57A6EFE0" w14:textId="77777777" w:rsidR="002E337A" w:rsidRDefault="002E337A" w:rsidP="002E337A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Uveďte, který australský živočich má v našem světě stejné </w:t>
      </w:r>
      <w:r w:rsidR="00EE255C">
        <w:rPr>
          <w:sz w:val="24"/>
        </w:rPr>
        <w:t xml:space="preserve">rodové </w:t>
      </w:r>
      <w:proofErr w:type="gramStart"/>
      <w:r>
        <w:rPr>
          <w:sz w:val="24"/>
        </w:rPr>
        <w:t>jméno - tedy</w:t>
      </w:r>
      <w:proofErr w:type="gramEnd"/>
      <w:r>
        <w:rPr>
          <w:sz w:val="24"/>
        </w:rPr>
        <w:t xml:space="preserve"> jaké je jeho skutečné</w:t>
      </w:r>
      <w:r w:rsidRPr="00AA6DA0">
        <w:rPr>
          <w:sz w:val="24"/>
        </w:rPr>
        <w:t xml:space="preserve"> zařazení mezi živočichy (vědecká klasifikace, podřád živočichů).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E337A" w14:paraId="2AB63B2A" w14:textId="77777777" w:rsidTr="008B50DE">
        <w:tc>
          <w:tcPr>
            <w:tcW w:w="988" w:type="dxa"/>
          </w:tcPr>
          <w:p w14:paraId="3A4D5571" w14:textId="77777777" w:rsidR="002E337A" w:rsidRDefault="002E337A" w:rsidP="008B50DE">
            <w:pPr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14:paraId="43D3AD90" w14:textId="77777777" w:rsidR="002E337A" w:rsidRDefault="00710F70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ODPOVĚĎ</w:t>
            </w:r>
          </w:p>
        </w:tc>
      </w:tr>
      <w:tr w:rsidR="002E337A" w14:paraId="7CC5F6EA" w14:textId="77777777" w:rsidTr="008B50DE">
        <w:tc>
          <w:tcPr>
            <w:tcW w:w="988" w:type="dxa"/>
          </w:tcPr>
          <w:p w14:paraId="2C088989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074" w:type="dxa"/>
          </w:tcPr>
          <w:p w14:paraId="5E9106FD" w14:textId="77777777" w:rsidR="002E337A" w:rsidRPr="00AB64D5" w:rsidRDefault="002E337A" w:rsidP="00AB64D5">
            <w:pPr>
              <w:rPr>
                <w:color w:val="FF0000"/>
                <w:sz w:val="24"/>
              </w:rPr>
            </w:pPr>
          </w:p>
        </w:tc>
      </w:tr>
      <w:tr w:rsidR="002E337A" w14:paraId="0FBD7237" w14:textId="77777777" w:rsidTr="008B50DE">
        <w:tc>
          <w:tcPr>
            <w:tcW w:w="988" w:type="dxa"/>
          </w:tcPr>
          <w:p w14:paraId="519E7B7F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074" w:type="dxa"/>
          </w:tcPr>
          <w:p w14:paraId="47F4A728" w14:textId="77777777" w:rsidR="002E337A" w:rsidRPr="00AB64D5" w:rsidRDefault="002E337A" w:rsidP="00AB64D5">
            <w:pPr>
              <w:rPr>
                <w:color w:val="FF0000"/>
                <w:sz w:val="24"/>
              </w:rPr>
            </w:pPr>
          </w:p>
        </w:tc>
      </w:tr>
      <w:tr w:rsidR="002E337A" w14:paraId="7B8C4605" w14:textId="77777777" w:rsidTr="008B50DE">
        <w:tc>
          <w:tcPr>
            <w:tcW w:w="988" w:type="dxa"/>
          </w:tcPr>
          <w:p w14:paraId="71D362CC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074" w:type="dxa"/>
          </w:tcPr>
          <w:p w14:paraId="55821C80" w14:textId="77777777" w:rsidR="002E337A" w:rsidRPr="00AB64D5" w:rsidRDefault="002E337A" w:rsidP="00AB64D5">
            <w:pPr>
              <w:rPr>
                <w:color w:val="FF0000"/>
                <w:sz w:val="24"/>
              </w:rPr>
            </w:pPr>
          </w:p>
        </w:tc>
      </w:tr>
    </w:tbl>
    <w:p w14:paraId="4F6720C1" w14:textId="77777777" w:rsidR="002E337A" w:rsidRPr="008263A2" w:rsidRDefault="002E337A" w:rsidP="002E337A">
      <w:pPr>
        <w:jc w:val="both"/>
        <w:rPr>
          <w:sz w:val="24"/>
        </w:rPr>
      </w:pPr>
    </w:p>
    <w:p w14:paraId="42607E87" w14:textId="77777777" w:rsidR="002E337A" w:rsidRPr="0097795B" w:rsidRDefault="002E337A" w:rsidP="002E337A">
      <w:pPr>
        <w:jc w:val="both"/>
        <w:rPr>
          <w:i/>
          <w:sz w:val="24"/>
        </w:rPr>
      </w:pPr>
      <w:r>
        <w:rPr>
          <w:i/>
          <w:sz w:val="24"/>
        </w:rPr>
        <w:t>Australští t</w:t>
      </w:r>
      <w:r w:rsidRPr="0097795B">
        <w:rPr>
          <w:i/>
          <w:sz w:val="24"/>
        </w:rPr>
        <w:t xml:space="preserve">ermiti </w:t>
      </w:r>
      <w:r>
        <w:rPr>
          <w:i/>
          <w:sz w:val="24"/>
        </w:rPr>
        <w:t xml:space="preserve">stojí </w:t>
      </w:r>
      <w:r w:rsidRPr="0097795B">
        <w:rPr>
          <w:i/>
          <w:sz w:val="24"/>
        </w:rPr>
        <w:t>v naší lize také za zmínku. Následující obrázek je příkladem toho, jak unikátní stavby</w:t>
      </w:r>
      <w:r>
        <w:rPr>
          <w:i/>
          <w:sz w:val="24"/>
        </w:rPr>
        <w:t xml:space="preserve"> </w:t>
      </w:r>
      <w:r w:rsidRPr="0097795B">
        <w:rPr>
          <w:i/>
          <w:sz w:val="24"/>
        </w:rPr>
        <w:t>dovedou tito drobní „</w:t>
      </w:r>
      <w:proofErr w:type="spellStart"/>
      <w:r w:rsidRPr="0097795B">
        <w:rPr>
          <w:i/>
          <w:sz w:val="24"/>
        </w:rPr>
        <w:t>hmyzáci</w:t>
      </w:r>
      <w:proofErr w:type="spellEnd"/>
      <w:r w:rsidRPr="0097795B">
        <w:rPr>
          <w:i/>
          <w:sz w:val="24"/>
        </w:rPr>
        <w:t xml:space="preserve">“ svojí pílí </w:t>
      </w:r>
      <w:r>
        <w:rPr>
          <w:i/>
          <w:sz w:val="24"/>
        </w:rPr>
        <w:t>vybudovat</w:t>
      </w:r>
      <w:r w:rsidRPr="0097795B">
        <w:rPr>
          <w:i/>
          <w:sz w:val="24"/>
        </w:rPr>
        <w:t>. Pokud jste se domnívali, že se jedná o pradávné pohřebiště či zapomenuté</w:t>
      </w:r>
      <w:r>
        <w:rPr>
          <w:i/>
          <w:sz w:val="24"/>
        </w:rPr>
        <w:t xml:space="preserve"> neosídlené</w:t>
      </w:r>
      <w:r w:rsidRPr="0097795B">
        <w:rPr>
          <w:i/>
          <w:sz w:val="24"/>
        </w:rPr>
        <w:t xml:space="preserve"> říční balvany, jste na omylu. Tady to totiž skutečně žije. Tyto ploché</w:t>
      </w:r>
      <w:r>
        <w:rPr>
          <w:i/>
          <w:sz w:val="24"/>
        </w:rPr>
        <w:t xml:space="preserve"> termití</w:t>
      </w:r>
      <w:r w:rsidRPr="0097795B">
        <w:rPr>
          <w:i/>
          <w:sz w:val="24"/>
        </w:rPr>
        <w:t xml:space="preserve"> stavby mají ale svůj smysl. Termitiště jsou orientovaná svojí hranou</w:t>
      </w:r>
      <w:r w:rsidR="009E0AD1">
        <w:rPr>
          <w:i/>
          <w:sz w:val="24"/>
        </w:rPr>
        <w:t xml:space="preserve"> určitým směrem</w:t>
      </w:r>
      <w:r w:rsidRPr="0097795B">
        <w:rPr>
          <w:i/>
          <w:sz w:val="24"/>
        </w:rPr>
        <w:t>. Díky tomu se jim také</w:t>
      </w:r>
      <w:r>
        <w:rPr>
          <w:i/>
          <w:sz w:val="24"/>
        </w:rPr>
        <w:t xml:space="preserve"> neodborně</w:t>
      </w:r>
      <w:r w:rsidRPr="0097795B">
        <w:rPr>
          <w:i/>
          <w:sz w:val="24"/>
        </w:rPr>
        <w:t xml:space="preserve"> říká „magnetická“ termitiště. </w:t>
      </w:r>
      <w:r>
        <w:rPr>
          <w:i/>
          <w:sz w:val="24"/>
        </w:rPr>
        <w:t>Nejsou</w:t>
      </w:r>
      <w:r w:rsidRPr="0097795B">
        <w:rPr>
          <w:i/>
          <w:sz w:val="24"/>
        </w:rPr>
        <w:t xml:space="preserve"> to dokonalí architekti</w:t>
      </w:r>
      <w:r>
        <w:rPr>
          <w:i/>
          <w:sz w:val="24"/>
        </w:rPr>
        <w:t>?</w:t>
      </w:r>
      <w:r w:rsidRPr="0097795B">
        <w:rPr>
          <w:i/>
          <w:sz w:val="24"/>
        </w:rPr>
        <w:t xml:space="preserve">  </w:t>
      </w:r>
    </w:p>
    <w:p w14:paraId="0AE2E8E6" w14:textId="77777777" w:rsidR="002E337A" w:rsidRDefault="002E337A" w:rsidP="002E337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D01418E" wp14:editId="443CB968">
            <wp:extent cx="3843867" cy="2157691"/>
            <wp:effectExtent l="0" t="0" r="4445" b="0"/>
            <wp:docPr id="2" name="Obrázek 2" descr="Magnetické termitiště stock fotografie, royalty free Magnetické termitiště 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tické termitiště stock fotografie, royalty free Magnetické termitiště 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09" cy="21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997" w14:textId="77777777" w:rsidR="00563D65" w:rsidRPr="00D0494D" w:rsidRDefault="00563D65" w:rsidP="002E337A">
      <w:pPr>
        <w:jc w:val="center"/>
        <w:rPr>
          <w:sz w:val="24"/>
        </w:rPr>
      </w:pPr>
    </w:p>
    <w:p w14:paraId="23989BE0" w14:textId="77777777" w:rsidR="002E337A" w:rsidRDefault="002E337A" w:rsidP="002E337A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Jakým směrem jsou orientována australská termitiště?</w:t>
      </w:r>
    </w:p>
    <w:p w14:paraId="30A0A7EF" w14:textId="77777777" w:rsidR="002E337A" w:rsidRDefault="002E337A" w:rsidP="002E337A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Jaký smysl má tato orientace?</w:t>
      </w:r>
    </w:p>
    <w:p w14:paraId="1E574136" w14:textId="77777777" w:rsidR="002E337A" w:rsidRPr="00697D52" w:rsidRDefault="002E337A" w:rsidP="002E337A">
      <w:pPr>
        <w:pStyle w:val="Odstavecseseznamem"/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E337A" w14:paraId="378B3091" w14:textId="77777777" w:rsidTr="008B50DE">
        <w:tc>
          <w:tcPr>
            <w:tcW w:w="988" w:type="dxa"/>
          </w:tcPr>
          <w:p w14:paraId="146D6FBD" w14:textId="77777777" w:rsidR="002E337A" w:rsidRDefault="002E337A" w:rsidP="008B50DE">
            <w:pPr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14:paraId="45646533" w14:textId="77777777" w:rsidR="002E337A" w:rsidRDefault="00710F70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ODPOVĚĎ</w:t>
            </w:r>
          </w:p>
        </w:tc>
      </w:tr>
      <w:tr w:rsidR="002E337A" w14:paraId="50259BC1" w14:textId="77777777" w:rsidTr="008B50DE">
        <w:tc>
          <w:tcPr>
            <w:tcW w:w="988" w:type="dxa"/>
          </w:tcPr>
          <w:p w14:paraId="71D2F8C0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074" w:type="dxa"/>
          </w:tcPr>
          <w:p w14:paraId="459DC1EE" w14:textId="77777777" w:rsidR="002E337A" w:rsidRDefault="002E337A" w:rsidP="00AB64D5">
            <w:pPr>
              <w:rPr>
                <w:sz w:val="24"/>
              </w:rPr>
            </w:pPr>
          </w:p>
        </w:tc>
      </w:tr>
      <w:tr w:rsidR="002E337A" w14:paraId="67555B19" w14:textId="77777777" w:rsidTr="008B50DE">
        <w:tc>
          <w:tcPr>
            <w:tcW w:w="988" w:type="dxa"/>
          </w:tcPr>
          <w:p w14:paraId="4DD52237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074" w:type="dxa"/>
          </w:tcPr>
          <w:p w14:paraId="048E6F6D" w14:textId="77777777" w:rsidR="002E337A" w:rsidRPr="00AB64D5" w:rsidRDefault="002E337A" w:rsidP="00AB64D5">
            <w:pPr>
              <w:rPr>
                <w:color w:val="FF0000"/>
                <w:sz w:val="24"/>
              </w:rPr>
            </w:pPr>
          </w:p>
        </w:tc>
      </w:tr>
    </w:tbl>
    <w:p w14:paraId="5094B841" w14:textId="77777777" w:rsidR="002E337A" w:rsidRDefault="002E337A" w:rsidP="002E337A">
      <w:pPr>
        <w:jc w:val="both"/>
        <w:rPr>
          <w:sz w:val="24"/>
        </w:rPr>
      </w:pPr>
    </w:p>
    <w:p w14:paraId="746D7E36" w14:textId="77777777" w:rsidR="00563D65" w:rsidRDefault="00563D65" w:rsidP="002E337A">
      <w:pPr>
        <w:jc w:val="both"/>
        <w:rPr>
          <w:sz w:val="24"/>
        </w:rPr>
      </w:pPr>
    </w:p>
    <w:p w14:paraId="278FCD56" w14:textId="77777777" w:rsidR="00563D65" w:rsidRPr="00136793" w:rsidRDefault="00563D65" w:rsidP="002E337A">
      <w:pPr>
        <w:jc w:val="both"/>
        <w:rPr>
          <w:sz w:val="24"/>
        </w:rPr>
      </w:pPr>
    </w:p>
    <w:p w14:paraId="52C52F7D" w14:textId="77777777" w:rsidR="002E337A" w:rsidRPr="00C97626" w:rsidRDefault="002E337A" w:rsidP="002E337A">
      <w:pPr>
        <w:jc w:val="both"/>
        <w:rPr>
          <w:b/>
          <w:sz w:val="24"/>
        </w:rPr>
      </w:pPr>
      <w:r w:rsidRPr="00C97626">
        <w:rPr>
          <w:b/>
          <w:sz w:val="24"/>
        </w:rPr>
        <w:t xml:space="preserve">2. ÚKOL – NA </w:t>
      </w:r>
      <w:r>
        <w:rPr>
          <w:b/>
          <w:sz w:val="24"/>
        </w:rPr>
        <w:t xml:space="preserve">DALŠÍ </w:t>
      </w:r>
      <w:r w:rsidRPr="00C97626">
        <w:rPr>
          <w:b/>
          <w:sz w:val="24"/>
        </w:rPr>
        <w:t xml:space="preserve">SKOK K </w:t>
      </w:r>
      <w:r>
        <w:rPr>
          <w:b/>
          <w:sz w:val="24"/>
        </w:rPr>
        <w:t>„</w:t>
      </w:r>
      <w:r w:rsidRPr="00C97626">
        <w:rPr>
          <w:b/>
          <w:sz w:val="24"/>
        </w:rPr>
        <w:t>PROTINOŽCŮM</w:t>
      </w:r>
      <w:r>
        <w:rPr>
          <w:b/>
          <w:sz w:val="24"/>
        </w:rPr>
        <w:t xml:space="preserve">“ (MAX </w:t>
      </w:r>
      <w:r w:rsidR="00AB64D5">
        <w:rPr>
          <w:b/>
          <w:sz w:val="24"/>
        </w:rPr>
        <w:t>13</w:t>
      </w:r>
      <w:r>
        <w:rPr>
          <w:b/>
          <w:sz w:val="24"/>
        </w:rPr>
        <w:t xml:space="preserve"> B za jednotlivé řádky + </w:t>
      </w:r>
      <w:r w:rsidR="00B3228B">
        <w:rPr>
          <w:b/>
          <w:sz w:val="24"/>
        </w:rPr>
        <w:t>5</w:t>
      </w:r>
      <w:r>
        <w:rPr>
          <w:b/>
          <w:sz w:val="24"/>
        </w:rPr>
        <w:t xml:space="preserve"> B za tajenku)</w:t>
      </w:r>
    </w:p>
    <w:p w14:paraId="71BBA0AE" w14:textId="77777777" w:rsidR="002E337A" w:rsidRDefault="002E337A" w:rsidP="002E337A">
      <w:pPr>
        <w:jc w:val="both"/>
        <w:rPr>
          <w:i/>
          <w:iCs/>
          <w:sz w:val="24"/>
        </w:rPr>
      </w:pPr>
      <w:r w:rsidRPr="007E21BB">
        <w:rPr>
          <w:i/>
          <w:iCs/>
          <w:sz w:val="24"/>
        </w:rPr>
        <w:t xml:space="preserve">Ke splnění tohoto úkolu je důležité </w:t>
      </w:r>
      <w:r>
        <w:rPr>
          <w:i/>
          <w:iCs/>
          <w:sz w:val="24"/>
        </w:rPr>
        <w:t xml:space="preserve">správně </w:t>
      </w:r>
      <w:r w:rsidRPr="007E21BB">
        <w:rPr>
          <w:i/>
          <w:iCs/>
          <w:sz w:val="24"/>
        </w:rPr>
        <w:t xml:space="preserve">vyplnit tajenku. V tajence se nachází název australského </w:t>
      </w:r>
      <w:proofErr w:type="spellStart"/>
      <w:r w:rsidRPr="007E21BB">
        <w:rPr>
          <w:i/>
          <w:iCs/>
          <w:sz w:val="24"/>
        </w:rPr>
        <w:t>endemita</w:t>
      </w:r>
      <w:proofErr w:type="spellEnd"/>
      <w:r w:rsidRPr="007E21BB">
        <w:rPr>
          <w:i/>
          <w:iCs/>
          <w:sz w:val="24"/>
        </w:rPr>
        <w:t>, který si pochutnává zejména na houbových plodnicích. Živočich svým vzhledem více připomíná hlodavce nežli podtřídu, do které skutečně patří. Přijde</w:t>
      </w:r>
      <w:r>
        <w:rPr>
          <w:i/>
          <w:iCs/>
          <w:sz w:val="24"/>
        </w:rPr>
        <w:t>te</w:t>
      </w:r>
      <w:r w:rsidRPr="007E21BB">
        <w:rPr>
          <w:i/>
          <w:iCs/>
          <w:sz w:val="24"/>
        </w:rPr>
        <w:t xml:space="preserve"> na rodové i druhové jméno tohoto milovníka hub? </w:t>
      </w:r>
      <w:r>
        <w:rPr>
          <w:i/>
          <w:iCs/>
          <w:sz w:val="24"/>
        </w:rPr>
        <w:t>Odpovědi zaznamenejte přímo do tajenky.</w:t>
      </w:r>
    </w:p>
    <w:p w14:paraId="46101DFC" w14:textId="77777777" w:rsidR="002E337A" w:rsidRPr="00EC0D97" w:rsidRDefault="002E337A" w:rsidP="002E337A">
      <w:pPr>
        <w:jc w:val="both"/>
        <w:rPr>
          <w:color w:val="FF0000"/>
          <w:sz w:val="24"/>
        </w:rPr>
      </w:pPr>
    </w:p>
    <w:tbl>
      <w:tblPr>
        <w:tblStyle w:val="Mkatabulky"/>
        <w:tblW w:w="0" w:type="auto"/>
        <w:tblInd w:w="907" w:type="dxa"/>
        <w:tblLook w:val="04A0" w:firstRow="1" w:lastRow="0" w:firstColumn="1" w:lastColumn="0" w:noHBand="0" w:noVBand="1"/>
      </w:tblPr>
      <w:tblGrid>
        <w:gridCol w:w="444"/>
        <w:gridCol w:w="445"/>
        <w:gridCol w:w="418"/>
        <w:gridCol w:w="450"/>
        <w:gridCol w:w="456"/>
        <w:gridCol w:w="455"/>
        <w:gridCol w:w="459"/>
        <w:gridCol w:w="491"/>
        <w:gridCol w:w="442"/>
        <w:gridCol w:w="491"/>
        <w:gridCol w:w="475"/>
        <w:gridCol w:w="461"/>
        <w:gridCol w:w="456"/>
        <w:gridCol w:w="103"/>
        <w:gridCol w:w="356"/>
        <w:gridCol w:w="204"/>
        <w:gridCol w:w="256"/>
        <w:gridCol w:w="157"/>
        <w:gridCol w:w="276"/>
        <w:gridCol w:w="430"/>
        <w:gridCol w:w="413"/>
      </w:tblGrid>
      <w:tr w:rsidR="00EC0D97" w:rsidRPr="00EC0D97" w14:paraId="7AC153BB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35B203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F0C03F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40BDC9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19A2E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8B7E6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27D841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4407F0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61D3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77AC840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single" w:sz="24" w:space="0" w:color="auto"/>
            </w:tcBorders>
          </w:tcPr>
          <w:p w14:paraId="3050E1E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7E032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</w:tcPr>
          <w:p w14:paraId="2560A04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</w:tcPr>
          <w:p w14:paraId="06F0990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</w:tcPr>
          <w:p w14:paraId="572BA35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14:paraId="40254B5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14:paraId="71C83E8A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A14309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398DF7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45A0A198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5B6310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983E2B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39E368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9F29B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04CB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CC0C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957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53DFDEA2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4E6CE13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4208D83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A824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</w:tcPr>
          <w:p w14:paraId="78F14CD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</w:tcPr>
          <w:p w14:paraId="5C1D8CD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14:paraId="74B067D2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1736" w:type="dxa"/>
            <w:gridSpan w:val="6"/>
            <w:tcBorders>
              <w:bottom w:val="nil"/>
              <w:right w:val="nil"/>
            </w:tcBorders>
          </w:tcPr>
          <w:p w14:paraId="2E8BD61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4B50FB73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E64266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32108C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55A238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506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43E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7A7CF82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0BD078D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</w:tcPr>
          <w:p w14:paraId="57B9401A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78DCF76A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500C92C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773C0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</w:tcBorders>
          </w:tcPr>
          <w:p w14:paraId="54D03A9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3652C7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66C69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173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E4D8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75556AF0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CCB489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DAC8C3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F8BFF3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A7D4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4B35E64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DD06D4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</w:tcPr>
          <w:p w14:paraId="6FFC8F02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</w:tcPr>
          <w:p w14:paraId="470740A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7C491DE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1C0D778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EF72B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376" w:type="dxa"/>
            <w:gridSpan w:val="4"/>
            <w:tcBorders>
              <w:left w:val="single" w:sz="24" w:space="0" w:color="auto"/>
              <w:right w:val="nil"/>
            </w:tcBorders>
          </w:tcPr>
          <w:p w14:paraId="124CFBE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1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E6860C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557FE340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8F45F5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F9701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94D9E4F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BF1DE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A4822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14:paraId="15DE22CF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</w:tcPr>
          <w:p w14:paraId="05EA2CC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</w:tcPr>
          <w:p w14:paraId="03C39B8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0231E1A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4EAAC78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5ED5A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</w:tcBorders>
          </w:tcPr>
          <w:p w14:paraId="465F559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264193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14:paraId="6527264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F40B1F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B66E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786653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9E5872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0E7BC8" w:rsidRPr="00EC0D97" w14:paraId="09B56B10" w14:textId="77777777" w:rsidTr="000E7BC8">
        <w:trPr>
          <w:gridAfter w:val="3"/>
          <w:wAfter w:w="1119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63DEB8A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081C614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D98C8E6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602560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</w:tcPr>
          <w:p w14:paraId="2886BD9A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4247BBC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6ABBD61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</w:tcPr>
          <w:p w14:paraId="558D0329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1DBF1C54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47AE9397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60CFDD" w14:textId="77777777" w:rsidR="000E7BC8" w:rsidRPr="00EC0D97" w:rsidRDefault="000E7BC8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131A1E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DDB9A7" w14:textId="77777777" w:rsidR="000E7BC8" w:rsidRPr="00EC0D97" w:rsidRDefault="000E7BC8" w:rsidP="008B50DE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23D2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2F533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0E7BC8" w:rsidRPr="00EC0D97" w14:paraId="18E4E941" w14:textId="77777777" w:rsidTr="000E7BC8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FD90DDF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4F5DB50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6EB417D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C1F70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6F8F1361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EE76EA4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F8C73E6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473517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18CC9AFC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7C62711D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A4EE2" w14:textId="77777777" w:rsidR="000E7BC8" w:rsidRPr="00EC0D97" w:rsidRDefault="000E7BC8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D11CEE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F8E5B" w14:textId="77777777" w:rsidR="000E7BC8" w:rsidRPr="00EC0D97" w:rsidRDefault="000E7BC8" w:rsidP="008B50DE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5263B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36871DC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0E7BC8" w:rsidRPr="00EC0D97" w14:paraId="4A48D259" w14:textId="77777777" w:rsidTr="000E7BC8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0D51E69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AFC53AC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D22C9CC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A4688F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BFA70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34EE9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731A4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13881F25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681F9B9E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1FA1D9B0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8EDE3" w14:textId="77777777" w:rsidR="000E7BC8" w:rsidRPr="00EC0D97" w:rsidRDefault="000E7BC8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right w:val="single" w:sz="4" w:space="0" w:color="auto"/>
            </w:tcBorders>
          </w:tcPr>
          <w:p w14:paraId="003AD2BE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37C1E" w14:textId="77777777" w:rsidR="000E7BC8" w:rsidRPr="00EC0D97" w:rsidRDefault="000E7BC8" w:rsidP="008B50DE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D7479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A2BA3" w14:textId="77777777" w:rsidR="000E7BC8" w:rsidRPr="00EC0D97" w:rsidRDefault="000E7BC8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021E05FC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6BA7AC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B04BAA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F78448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EA801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407B9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2D176F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8CEB7C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</w:tcBorders>
          </w:tcPr>
          <w:p w14:paraId="4D6D2E6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7099E87A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5B787FF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D1F315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</w:tcPr>
          <w:p w14:paraId="696749F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3A8E553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6E9F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A157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6A90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20EA62A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37097D7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0EDD98C6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54D8554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A4CA8F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9FAD53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D33FE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1476A5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BC77B4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0127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3F60BB9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</w:tcPr>
          <w:p w14:paraId="7D0871D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right w:val="single" w:sz="24" w:space="0" w:color="auto"/>
            </w:tcBorders>
          </w:tcPr>
          <w:p w14:paraId="4803CF2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EA578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</w:tcBorders>
          </w:tcPr>
          <w:p w14:paraId="798EBD1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2651" w:type="dxa"/>
            <w:gridSpan w:val="9"/>
            <w:tcBorders>
              <w:right w:val="nil"/>
            </w:tcBorders>
          </w:tcPr>
          <w:p w14:paraId="73F8122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0FEF85E5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63A8A5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EDB18F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6593C8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74ED6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C5404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23F707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6CA06B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933" w:type="dxa"/>
            <w:gridSpan w:val="2"/>
            <w:vMerge w:val="restart"/>
            <w:tcBorders>
              <w:left w:val="nil"/>
            </w:tcBorders>
          </w:tcPr>
          <w:p w14:paraId="2F70FFB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24" w:space="0" w:color="auto"/>
            </w:tcBorders>
          </w:tcPr>
          <w:p w14:paraId="1D0DCEE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C7C7E4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</w:tcBorders>
          </w:tcPr>
          <w:p w14:paraId="4C4C4A5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5CD0DFA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14:paraId="469DFAE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14:paraId="35AF238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14:paraId="1AF36B1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760BBF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51774F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075ED172" w14:textId="77777777" w:rsidTr="008B50DE"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06B52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0D6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9999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6EA69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B97D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CB07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B19F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933" w:type="dxa"/>
            <w:gridSpan w:val="2"/>
            <w:vMerge/>
            <w:tcBorders>
              <w:left w:val="nil"/>
              <w:right w:val="nil"/>
            </w:tcBorders>
          </w:tcPr>
          <w:p w14:paraId="2FAF731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left w:val="nil"/>
              <w:right w:val="single" w:sz="24" w:space="0" w:color="auto"/>
            </w:tcBorders>
          </w:tcPr>
          <w:p w14:paraId="78E018B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0337D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461" w:type="dxa"/>
            <w:tcBorders>
              <w:left w:val="single" w:sz="24" w:space="0" w:color="auto"/>
              <w:bottom w:val="single" w:sz="4" w:space="0" w:color="auto"/>
            </w:tcBorders>
          </w:tcPr>
          <w:p w14:paraId="16641F8D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A1B0F3C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14:paraId="1B242E51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14:paraId="561191C5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14:paraId="7B12232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843" w:type="dxa"/>
            <w:gridSpan w:val="2"/>
            <w:tcBorders>
              <w:bottom w:val="nil"/>
              <w:right w:val="nil"/>
            </w:tcBorders>
          </w:tcPr>
          <w:p w14:paraId="01DC9C2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EC0D97" w:rsidRPr="00EC0D97" w14:paraId="013CCFB8" w14:textId="77777777" w:rsidTr="008B50DE"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14:paraId="5B95B70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199AF28E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858018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33FB758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E6964E4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C5041F6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2DFF70FB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9E1557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A58160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24" w:space="0" w:color="auto"/>
            </w:tcBorders>
          </w:tcPr>
          <w:p w14:paraId="7A61006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8BEDD" w14:textId="77777777" w:rsidR="002E337A" w:rsidRPr="00EC0D97" w:rsidRDefault="002E337A" w:rsidP="008B50DE">
            <w:pPr>
              <w:spacing w:after="160" w:line="259" w:lineRule="auto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112" w:type="dxa"/>
            <w:gridSpan w:val="10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59F0983" w14:textId="77777777" w:rsidR="002E337A" w:rsidRPr="00EC0D97" w:rsidRDefault="002E337A" w:rsidP="008B50DE">
            <w:pPr>
              <w:spacing w:after="160" w:line="259" w:lineRule="auto"/>
              <w:jc w:val="both"/>
              <w:rPr>
                <w:color w:val="FF0000"/>
                <w:sz w:val="24"/>
              </w:rPr>
            </w:pPr>
          </w:p>
        </w:tc>
      </w:tr>
      <w:tr w:rsidR="002E337A" w:rsidRPr="00A84397" w14:paraId="2A72D572" w14:textId="77777777" w:rsidTr="008B50D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4F97341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0C73AF0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62CE29E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FE85E3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63420A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FE934C0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0998FA8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E28D4B4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F74F1D5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46E3658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327B021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49C9385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5D40B45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11827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871F3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52B1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8191ADB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6281321" w14:textId="77777777" w:rsidR="002E337A" w:rsidRPr="00A84397" w:rsidRDefault="002E337A" w:rsidP="008B50DE">
            <w:pPr>
              <w:spacing w:after="160" w:line="259" w:lineRule="auto"/>
              <w:jc w:val="both"/>
              <w:rPr>
                <w:sz w:val="24"/>
              </w:rPr>
            </w:pPr>
          </w:p>
        </w:tc>
      </w:tr>
    </w:tbl>
    <w:p w14:paraId="127344F1" w14:textId="77777777" w:rsidR="002E337A" w:rsidRPr="00A84397" w:rsidRDefault="002E337A" w:rsidP="002E337A">
      <w:pPr>
        <w:jc w:val="both"/>
        <w:rPr>
          <w:sz w:val="24"/>
        </w:rPr>
      </w:pPr>
    </w:p>
    <w:p w14:paraId="6B2892D0" w14:textId="77777777" w:rsidR="002E337A" w:rsidRPr="00A84397" w:rsidRDefault="002E337A" w:rsidP="002E337A">
      <w:pPr>
        <w:jc w:val="both"/>
        <w:rPr>
          <w:sz w:val="24"/>
        </w:rPr>
      </w:pPr>
      <w:r w:rsidRPr="00A84397">
        <w:rPr>
          <w:sz w:val="24"/>
        </w:rPr>
        <w:lastRenderedPageBreak/>
        <w:t>1. Rod pozoruhodně nebezpečné rostliny australského kontinentu, kter</w:t>
      </w:r>
      <w:r w:rsidR="009E0AD1">
        <w:rPr>
          <w:sz w:val="24"/>
        </w:rPr>
        <w:t>á</w:t>
      </w:r>
      <w:r w:rsidRPr="00A84397">
        <w:rPr>
          <w:sz w:val="24"/>
        </w:rPr>
        <w:t xml:space="preserve"> disponuje extrémně žahavými chlupy. </w:t>
      </w:r>
    </w:p>
    <w:p w14:paraId="0E95176C" w14:textId="77777777" w:rsidR="002E337A" w:rsidRPr="00A84397" w:rsidRDefault="002E337A" w:rsidP="002E337A">
      <w:pPr>
        <w:jc w:val="both"/>
        <w:rPr>
          <w:sz w:val="24"/>
        </w:rPr>
      </w:pPr>
      <w:r w:rsidRPr="00A84397">
        <w:rPr>
          <w:sz w:val="24"/>
        </w:rPr>
        <w:t>2. Známé jezero v</w:t>
      </w:r>
      <w:r w:rsidR="00EC0D97">
        <w:rPr>
          <w:sz w:val="24"/>
        </w:rPr>
        <w:t> </w:t>
      </w:r>
      <w:r w:rsidRPr="00A84397">
        <w:rPr>
          <w:sz w:val="24"/>
        </w:rPr>
        <w:t>Austrálii s</w:t>
      </w:r>
      <w:r w:rsidR="00EC0D97">
        <w:rPr>
          <w:sz w:val="24"/>
        </w:rPr>
        <w:t> </w:t>
      </w:r>
      <w:r w:rsidRPr="00A84397">
        <w:rPr>
          <w:sz w:val="24"/>
        </w:rPr>
        <w:t>neobvyklým zbarvením vody.</w:t>
      </w:r>
    </w:p>
    <w:p w14:paraId="08B04668" w14:textId="77777777" w:rsidR="002E337A" w:rsidRPr="00A84397" w:rsidRDefault="002E337A" w:rsidP="002E337A">
      <w:pPr>
        <w:jc w:val="both"/>
        <w:rPr>
          <w:sz w:val="24"/>
        </w:rPr>
      </w:pPr>
      <w:r w:rsidRPr="00A84397">
        <w:rPr>
          <w:sz w:val="24"/>
        </w:rPr>
        <w:t xml:space="preserve">3. </w:t>
      </w:r>
      <w:r>
        <w:rPr>
          <w:sz w:val="24"/>
        </w:rPr>
        <w:t>A</w:t>
      </w:r>
      <w:r w:rsidRPr="00A84397">
        <w:rPr>
          <w:sz w:val="24"/>
        </w:rPr>
        <w:t xml:space="preserve">ustralští </w:t>
      </w:r>
      <w:r>
        <w:rPr>
          <w:sz w:val="24"/>
        </w:rPr>
        <w:t xml:space="preserve">hadi </w:t>
      </w:r>
      <w:proofErr w:type="spellStart"/>
      <w:r w:rsidRPr="00A84397">
        <w:rPr>
          <w:sz w:val="24"/>
        </w:rPr>
        <w:t>taipan</w:t>
      </w:r>
      <w:r w:rsidR="00BF28DD">
        <w:rPr>
          <w:sz w:val="24"/>
        </w:rPr>
        <w:t>i</w:t>
      </w:r>
      <w:proofErr w:type="spellEnd"/>
      <w:r>
        <w:rPr>
          <w:sz w:val="24"/>
        </w:rPr>
        <w:t xml:space="preserve"> si právem drží pomyslný žebříček nejnebezpečnějších živočichů světa. V</w:t>
      </w:r>
      <w:r w:rsidR="00EC0D97">
        <w:rPr>
          <w:sz w:val="24"/>
        </w:rPr>
        <w:t> </w:t>
      </w:r>
      <w:r>
        <w:rPr>
          <w:sz w:val="24"/>
        </w:rPr>
        <w:t>jejich j</w:t>
      </w:r>
      <w:r w:rsidRPr="00A84397">
        <w:rPr>
          <w:sz w:val="24"/>
        </w:rPr>
        <w:t>edov</w:t>
      </w:r>
      <w:r>
        <w:rPr>
          <w:sz w:val="24"/>
        </w:rPr>
        <w:t>atých</w:t>
      </w:r>
      <w:r w:rsidRPr="00A84397">
        <w:rPr>
          <w:sz w:val="24"/>
        </w:rPr>
        <w:t xml:space="preserve"> slinách</w:t>
      </w:r>
      <w:r>
        <w:rPr>
          <w:sz w:val="24"/>
        </w:rPr>
        <w:t xml:space="preserve"> bychom našli</w:t>
      </w:r>
      <w:r w:rsidRPr="00A84397">
        <w:rPr>
          <w:sz w:val="24"/>
        </w:rPr>
        <w:t xml:space="preserve"> určitou látku, která ochromí důležitou část </w:t>
      </w:r>
      <w:r>
        <w:rPr>
          <w:sz w:val="24"/>
        </w:rPr>
        <w:t>živočišného</w:t>
      </w:r>
      <w:r w:rsidRPr="00A84397">
        <w:rPr>
          <w:sz w:val="24"/>
        </w:rPr>
        <w:t xml:space="preserve"> těla.</w:t>
      </w:r>
      <w:r>
        <w:rPr>
          <w:sz w:val="24"/>
        </w:rPr>
        <w:t xml:space="preserve"> O jakou látku se jedná?</w:t>
      </w:r>
    </w:p>
    <w:p w14:paraId="6D89B1C9" w14:textId="77777777" w:rsidR="002E337A" w:rsidRPr="00A84397" w:rsidRDefault="002E337A" w:rsidP="002E337A">
      <w:pPr>
        <w:jc w:val="both"/>
        <w:rPr>
          <w:sz w:val="24"/>
        </w:rPr>
      </w:pPr>
      <w:r w:rsidRPr="00A84397">
        <w:rPr>
          <w:sz w:val="24"/>
        </w:rPr>
        <w:t>4. a 5. Rodové a druhové jméno australského živočicha, který je pravděpodobně již vyhynulý</w:t>
      </w:r>
      <w:r>
        <w:rPr>
          <w:sz w:val="24"/>
        </w:rPr>
        <w:t>.</w:t>
      </w:r>
      <w:r w:rsidRPr="00A84397">
        <w:rPr>
          <w:sz w:val="24"/>
        </w:rPr>
        <w:t xml:space="preserve"> </w:t>
      </w:r>
      <w:r>
        <w:rPr>
          <w:sz w:val="24"/>
        </w:rPr>
        <w:t>Mezi jeho typický znak patřily</w:t>
      </w:r>
      <w:r w:rsidRPr="00A84397">
        <w:rPr>
          <w:sz w:val="24"/>
        </w:rPr>
        <w:t xml:space="preserve"> pruhy. Z</w:t>
      </w:r>
      <w:r w:rsidR="00EC0D97">
        <w:rPr>
          <w:sz w:val="24"/>
        </w:rPr>
        <w:t> </w:t>
      </w:r>
      <w:r w:rsidRPr="00A84397">
        <w:rPr>
          <w:sz w:val="24"/>
        </w:rPr>
        <w:t>toho důvodu se mu někdy při</w:t>
      </w:r>
      <w:r>
        <w:rPr>
          <w:sz w:val="24"/>
        </w:rPr>
        <w:t>pisovalo</w:t>
      </w:r>
      <w:r w:rsidRPr="00A84397">
        <w:rPr>
          <w:sz w:val="24"/>
        </w:rPr>
        <w:t xml:space="preserve"> označení „tygr“. </w:t>
      </w:r>
    </w:p>
    <w:p w14:paraId="56765A17" w14:textId="77777777" w:rsidR="002E337A" w:rsidRDefault="002E337A" w:rsidP="002E337A">
      <w:pPr>
        <w:jc w:val="both"/>
        <w:rPr>
          <w:sz w:val="24"/>
        </w:rPr>
      </w:pPr>
      <w:r w:rsidRPr="00A84397">
        <w:rPr>
          <w:sz w:val="24"/>
        </w:rPr>
        <w:t xml:space="preserve">6. Moloch ostnitý – specialista na přežití má na svém těle ………………………. </w:t>
      </w:r>
      <w:r w:rsidR="009E0AD1">
        <w:rPr>
          <w:sz w:val="24"/>
        </w:rPr>
        <w:t>h</w:t>
      </w:r>
      <w:r w:rsidRPr="00A84397">
        <w:rPr>
          <w:sz w:val="24"/>
        </w:rPr>
        <w:t>lavu, která ho v</w:t>
      </w:r>
      <w:r w:rsidR="00EC0D97">
        <w:rPr>
          <w:sz w:val="24"/>
        </w:rPr>
        <w:t> </w:t>
      </w:r>
      <w:r w:rsidRPr="00A84397">
        <w:rPr>
          <w:sz w:val="24"/>
        </w:rPr>
        <w:t>případě nebezpečí může ochránit před predátory.</w:t>
      </w:r>
    </w:p>
    <w:p w14:paraId="156AF7C1" w14:textId="77777777" w:rsidR="002E337A" w:rsidRPr="00A84397" w:rsidRDefault="002E337A" w:rsidP="002E337A">
      <w:pPr>
        <w:jc w:val="both"/>
        <w:rPr>
          <w:sz w:val="24"/>
        </w:rPr>
      </w:pPr>
      <w:r>
        <w:rPr>
          <w:sz w:val="24"/>
        </w:rPr>
        <w:t>7. Pravděpodobně nejstarší tropický deštný prales na světě, který se nachází v</w:t>
      </w:r>
      <w:r w:rsidR="00EC0D97">
        <w:rPr>
          <w:sz w:val="24"/>
        </w:rPr>
        <w:t> </w:t>
      </w:r>
      <w:r>
        <w:rPr>
          <w:sz w:val="24"/>
        </w:rPr>
        <w:t xml:space="preserve">Austrálii. </w:t>
      </w:r>
    </w:p>
    <w:p w14:paraId="43AF60F5" w14:textId="77777777" w:rsidR="002E337A" w:rsidRPr="00A84397" w:rsidRDefault="002E337A" w:rsidP="002E337A">
      <w:pPr>
        <w:jc w:val="both"/>
        <w:rPr>
          <w:sz w:val="24"/>
        </w:rPr>
      </w:pPr>
      <w:r>
        <w:rPr>
          <w:sz w:val="24"/>
        </w:rPr>
        <w:t>8</w:t>
      </w:r>
      <w:r w:rsidRPr="00A84397">
        <w:rPr>
          <w:sz w:val="24"/>
        </w:rPr>
        <w:t>. První</w:t>
      </w:r>
      <w:r>
        <w:rPr>
          <w:sz w:val="24"/>
        </w:rPr>
        <w:t xml:space="preserve"> část</w:t>
      </w:r>
      <w:r w:rsidRPr="00A84397">
        <w:rPr>
          <w:sz w:val="24"/>
        </w:rPr>
        <w:t xml:space="preserve"> náz</w:t>
      </w:r>
      <w:r>
        <w:rPr>
          <w:sz w:val="24"/>
        </w:rPr>
        <w:t>vu</w:t>
      </w:r>
      <w:r w:rsidRPr="00A84397">
        <w:rPr>
          <w:sz w:val="24"/>
        </w:rPr>
        <w:t xml:space="preserve"> korálového útesu</w:t>
      </w:r>
      <w:r>
        <w:rPr>
          <w:sz w:val="24"/>
        </w:rPr>
        <w:t xml:space="preserve"> lokalizovaného</w:t>
      </w:r>
      <w:r w:rsidRPr="00A84397">
        <w:rPr>
          <w:sz w:val="24"/>
        </w:rPr>
        <w:t xml:space="preserve"> při pobřeží Austrálie, který je svou rozlohou největší</w:t>
      </w:r>
      <w:r>
        <w:rPr>
          <w:sz w:val="24"/>
        </w:rPr>
        <w:t xml:space="preserve"> na světě</w:t>
      </w:r>
      <w:r w:rsidRPr="00A84397">
        <w:rPr>
          <w:sz w:val="24"/>
        </w:rPr>
        <w:t xml:space="preserve"> a současně zároveň odsouzený k</w:t>
      </w:r>
      <w:r w:rsidR="00EC0D97">
        <w:rPr>
          <w:sz w:val="24"/>
        </w:rPr>
        <w:t> </w:t>
      </w:r>
      <w:r w:rsidRPr="00A84397">
        <w:rPr>
          <w:sz w:val="24"/>
        </w:rPr>
        <w:t xml:space="preserve">postupnému vyhynutí druhů na něm žijících. </w:t>
      </w:r>
    </w:p>
    <w:p w14:paraId="3A277989" w14:textId="77777777" w:rsidR="002E337A" w:rsidRPr="00A84397" w:rsidRDefault="002E337A" w:rsidP="002E337A">
      <w:pPr>
        <w:jc w:val="both"/>
        <w:rPr>
          <w:sz w:val="24"/>
        </w:rPr>
      </w:pPr>
      <w:r>
        <w:rPr>
          <w:sz w:val="24"/>
        </w:rPr>
        <w:t>9</w:t>
      </w:r>
      <w:r w:rsidRPr="00A84397">
        <w:rPr>
          <w:sz w:val="24"/>
        </w:rPr>
        <w:t>.  Nejběžnější rostlina australské flóry</w:t>
      </w:r>
      <w:r>
        <w:rPr>
          <w:sz w:val="24"/>
        </w:rPr>
        <w:t>, která je potravou potravního specialisty</w:t>
      </w:r>
      <w:r w:rsidRPr="00A84397">
        <w:rPr>
          <w:sz w:val="24"/>
        </w:rPr>
        <w:t>.</w:t>
      </w:r>
    </w:p>
    <w:p w14:paraId="176E5124" w14:textId="77777777" w:rsidR="002E337A" w:rsidRPr="00A84397" w:rsidRDefault="002E337A" w:rsidP="002E337A">
      <w:pPr>
        <w:jc w:val="both"/>
        <w:rPr>
          <w:sz w:val="24"/>
        </w:rPr>
      </w:pPr>
      <w:r>
        <w:rPr>
          <w:sz w:val="24"/>
        </w:rPr>
        <w:t>10</w:t>
      </w:r>
      <w:r w:rsidRPr="00A84397">
        <w:rPr>
          <w:sz w:val="24"/>
        </w:rPr>
        <w:t>.  Tajemné hory, které dostaly svůj název podle barvy oparu, který se u nich tvoří z</w:t>
      </w:r>
      <w:r w:rsidR="00EC0D97">
        <w:rPr>
          <w:sz w:val="24"/>
        </w:rPr>
        <w:t> </w:t>
      </w:r>
      <w:r w:rsidRPr="00A84397">
        <w:rPr>
          <w:sz w:val="24"/>
        </w:rPr>
        <w:t>rostlin z</w:t>
      </w:r>
      <w:r w:rsidR="00EC0D97">
        <w:rPr>
          <w:sz w:val="24"/>
        </w:rPr>
        <w:t> </w:t>
      </w:r>
      <w:r>
        <w:rPr>
          <w:sz w:val="24"/>
        </w:rPr>
        <w:t>9</w:t>
      </w:r>
      <w:r w:rsidRPr="00A84397">
        <w:rPr>
          <w:sz w:val="24"/>
        </w:rPr>
        <w:t>. odpovědi tajenky.</w:t>
      </w:r>
    </w:p>
    <w:p w14:paraId="7E2B99C8" w14:textId="77777777" w:rsidR="002E337A" w:rsidRPr="00A84397" w:rsidRDefault="002E337A" w:rsidP="002E337A">
      <w:pPr>
        <w:jc w:val="both"/>
        <w:rPr>
          <w:sz w:val="24"/>
        </w:rPr>
      </w:pPr>
      <w:r>
        <w:rPr>
          <w:sz w:val="24"/>
        </w:rPr>
        <w:t>11</w:t>
      </w:r>
      <w:r w:rsidRPr="00A84397">
        <w:rPr>
          <w:sz w:val="24"/>
        </w:rPr>
        <w:t xml:space="preserve">. Rodové jméno australského krále mezi ptačími imitátory. </w:t>
      </w:r>
    </w:p>
    <w:p w14:paraId="69B78756" w14:textId="77777777" w:rsidR="002E337A" w:rsidRPr="00A84397" w:rsidRDefault="002E337A" w:rsidP="002E337A">
      <w:pPr>
        <w:jc w:val="both"/>
        <w:rPr>
          <w:sz w:val="24"/>
        </w:rPr>
      </w:pPr>
      <w:r>
        <w:rPr>
          <w:sz w:val="24"/>
        </w:rPr>
        <w:t>12</w:t>
      </w:r>
      <w:r w:rsidRPr="00A84397">
        <w:rPr>
          <w:sz w:val="24"/>
        </w:rPr>
        <w:t>. Druhové latinské jméno bakterie, která</w:t>
      </w:r>
      <w:r>
        <w:rPr>
          <w:sz w:val="24"/>
        </w:rPr>
        <w:t xml:space="preserve"> možná</w:t>
      </w:r>
      <w:r w:rsidRPr="00A84397">
        <w:rPr>
          <w:sz w:val="24"/>
        </w:rPr>
        <w:t xml:space="preserve"> způsobuje zbarvení australského jezera v</w:t>
      </w:r>
      <w:r w:rsidR="00EC0D97">
        <w:rPr>
          <w:sz w:val="24"/>
        </w:rPr>
        <w:t> </w:t>
      </w:r>
      <w:r w:rsidRPr="00A84397">
        <w:rPr>
          <w:sz w:val="24"/>
        </w:rPr>
        <w:t>2. odpovědi.</w:t>
      </w:r>
    </w:p>
    <w:p w14:paraId="40CFEDD8" w14:textId="77777777" w:rsidR="002E337A" w:rsidRDefault="002E337A" w:rsidP="002E337A">
      <w:pPr>
        <w:jc w:val="both"/>
        <w:rPr>
          <w:sz w:val="24"/>
        </w:rPr>
      </w:pPr>
      <w:r w:rsidRPr="00A84397">
        <w:rPr>
          <w:sz w:val="24"/>
        </w:rPr>
        <w:t>1</w:t>
      </w:r>
      <w:r>
        <w:rPr>
          <w:sz w:val="24"/>
        </w:rPr>
        <w:t>3</w:t>
      </w:r>
      <w:r w:rsidRPr="00A84397">
        <w:rPr>
          <w:sz w:val="24"/>
        </w:rPr>
        <w:t xml:space="preserve">. Přídavné jméno </w:t>
      </w:r>
      <w:r>
        <w:rPr>
          <w:sz w:val="24"/>
        </w:rPr>
        <w:t>„</w:t>
      </w:r>
      <w:r w:rsidRPr="00A84397">
        <w:rPr>
          <w:sz w:val="24"/>
        </w:rPr>
        <w:t>vynálezu</w:t>
      </w:r>
      <w:r>
        <w:rPr>
          <w:sz w:val="24"/>
        </w:rPr>
        <w:t>“</w:t>
      </w:r>
      <w:r w:rsidRPr="00A84397">
        <w:rPr>
          <w:sz w:val="24"/>
        </w:rPr>
        <w:t xml:space="preserve"> Járy Cimrmana, jehož druhé jméno</w:t>
      </w:r>
      <w:r>
        <w:rPr>
          <w:sz w:val="24"/>
        </w:rPr>
        <w:t xml:space="preserve"> </w:t>
      </w:r>
      <w:r w:rsidRPr="00A84397">
        <w:rPr>
          <w:sz w:val="24"/>
        </w:rPr>
        <w:t>prezentov</w:t>
      </w:r>
      <w:r>
        <w:rPr>
          <w:sz w:val="24"/>
        </w:rPr>
        <w:t>al</w:t>
      </w:r>
      <w:r w:rsidRPr="00A84397">
        <w:rPr>
          <w:sz w:val="24"/>
        </w:rPr>
        <w:t xml:space="preserve"> jako uměle vyšlechtěné zvíře o velikosti ratlíka.</w:t>
      </w:r>
    </w:p>
    <w:p w14:paraId="03E45E20" w14:textId="77777777" w:rsidR="00563D65" w:rsidRPr="00A84397" w:rsidRDefault="00563D65" w:rsidP="002E337A">
      <w:pPr>
        <w:jc w:val="both"/>
        <w:rPr>
          <w:sz w:val="24"/>
        </w:rPr>
      </w:pPr>
    </w:p>
    <w:p w14:paraId="6AFB9F41" w14:textId="77777777" w:rsidR="002E337A" w:rsidRDefault="002E337A" w:rsidP="002E337A">
      <w:pPr>
        <w:jc w:val="both"/>
        <w:rPr>
          <w:sz w:val="24"/>
        </w:rPr>
      </w:pPr>
    </w:p>
    <w:p w14:paraId="52197234" w14:textId="77777777" w:rsidR="002E337A" w:rsidRPr="00304FF7" w:rsidRDefault="002E337A" w:rsidP="002E337A">
      <w:pPr>
        <w:jc w:val="both"/>
        <w:rPr>
          <w:b/>
          <w:noProof/>
          <w:sz w:val="24"/>
        </w:rPr>
      </w:pPr>
      <w:r w:rsidRPr="00304FF7">
        <w:rPr>
          <w:b/>
          <w:noProof/>
          <w:sz w:val="24"/>
        </w:rPr>
        <w:t xml:space="preserve">3.ÚKOL: </w:t>
      </w:r>
      <w:r>
        <w:rPr>
          <w:b/>
          <w:noProof/>
          <w:sz w:val="24"/>
        </w:rPr>
        <w:t xml:space="preserve">PODOBA ČISTĚ NENÁHODNÁ ANEB UMĚNÍ MASKOVAT (MAX </w:t>
      </w:r>
      <w:r w:rsidR="007E7966">
        <w:rPr>
          <w:b/>
          <w:noProof/>
          <w:sz w:val="24"/>
        </w:rPr>
        <w:t>18</w:t>
      </w:r>
      <w:r w:rsidR="00563D6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B)</w:t>
      </w:r>
    </w:p>
    <w:p w14:paraId="353F1CD1" w14:textId="77777777" w:rsidR="002E337A" w:rsidRPr="000F62F9" w:rsidRDefault="002E337A" w:rsidP="002E337A">
      <w:pPr>
        <w:jc w:val="both"/>
        <w:rPr>
          <w:i/>
          <w:noProof/>
          <w:sz w:val="24"/>
        </w:rPr>
      </w:pPr>
      <w:r w:rsidRPr="000F62F9">
        <w:rPr>
          <w:i/>
          <w:noProof/>
          <w:sz w:val="24"/>
        </w:rPr>
        <w:t>Máte-li právě pocit, že se na obrázcích tohoto úkolu díváte na kusy „vysušeného“ dřeva, tak je to zcela v</w:t>
      </w:r>
      <w:r w:rsidR="00EC0D97">
        <w:rPr>
          <w:i/>
          <w:noProof/>
          <w:sz w:val="24"/>
        </w:rPr>
        <w:t> </w:t>
      </w:r>
      <w:r w:rsidRPr="000F62F9">
        <w:rPr>
          <w:i/>
          <w:noProof/>
          <w:sz w:val="24"/>
        </w:rPr>
        <w:t xml:space="preserve">pořádku. Pokud se ale domníváte, že je to vše, co na obrázku naleznete, tak už zcela pravdu nemáte. Na obrázcích totiž </w:t>
      </w:r>
      <w:r w:rsidR="001E79B5">
        <w:rPr>
          <w:i/>
          <w:noProof/>
          <w:sz w:val="24"/>
        </w:rPr>
        <w:t>(</w:t>
      </w:r>
      <w:r w:rsidRPr="000F62F9">
        <w:rPr>
          <w:i/>
          <w:noProof/>
          <w:sz w:val="24"/>
        </w:rPr>
        <w:t>kromě onoho suchého kusu dřeva</w:t>
      </w:r>
      <w:r w:rsidR="001E79B5">
        <w:rPr>
          <w:i/>
          <w:noProof/>
          <w:sz w:val="24"/>
        </w:rPr>
        <w:t>)</w:t>
      </w:r>
      <w:r w:rsidRPr="000F62F9">
        <w:rPr>
          <w:i/>
          <w:noProof/>
          <w:sz w:val="24"/>
        </w:rPr>
        <w:t xml:space="preserve"> při bližším pozorování nalezne</w:t>
      </w:r>
      <w:r w:rsidR="001E79B5">
        <w:rPr>
          <w:i/>
          <w:noProof/>
          <w:sz w:val="24"/>
        </w:rPr>
        <w:t>te</w:t>
      </w:r>
      <w:r w:rsidRPr="000F62F9">
        <w:rPr>
          <w:i/>
          <w:noProof/>
          <w:sz w:val="24"/>
        </w:rPr>
        <w:t xml:space="preserve"> také život!     </w:t>
      </w:r>
    </w:p>
    <w:p w14:paraId="5141554B" w14:textId="77777777" w:rsidR="002E337A" w:rsidRDefault="002E337A" w:rsidP="002E337A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8A195EF" wp14:editId="1A01D2C9">
            <wp:simplePos x="0" y="0"/>
            <wp:positionH relativeFrom="column">
              <wp:posOffset>36830</wp:posOffset>
            </wp:positionH>
            <wp:positionV relativeFrom="paragraph">
              <wp:posOffset>349885</wp:posOffset>
            </wp:positionV>
            <wp:extent cx="2948305" cy="2275840"/>
            <wp:effectExtent l="0" t="6667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8305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3001E25" wp14:editId="469142F7">
            <wp:simplePos x="0" y="0"/>
            <wp:positionH relativeFrom="margin">
              <wp:posOffset>2542549</wp:posOffset>
            </wp:positionH>
            <wp:positionV relativeFrom="paragraph">
              <wp:posOffset>517821</wp:posOffset>
            </wp:positionV>
            <wp:extent cx="2967641" cy="1988492"/>
            <wp:effectExtent l="0" t="5715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967641" cy="19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14:paraId="5271F024" w14:textId="77777777" w:rsidR="002E337A" w:rsidRPr="00304FF7" w:rsidRDefault="002E337A" w:rsidP="002E337A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304FF7">
        <w:rPr>
          <w:sz w:val="24"/>
        </w:rPr>
        <w:t>Uveď</w:t>
      </w:r>
      <w:r>
        <w:rPr>
          <w:sz w:val="24"/>
        </w:rPr>
        <w:t>te</w:t>
      </w:r>
      <w:r w:rsidR="00A0373B">
        <w:rPr>
          <w:sz w:val="24"/>
        </w:rPr>
        <w:t xml:space="preserve"> český</w:t>
      </w:r>
      <w:r w:rsidRPr="00304FF7">
        <w:rPr>
          <w:sz w:val="24"/>
        </w:rPr>
        <w:t xml:space="preserve"> náz</w:t>
      </w:r>
      <w:r w:rsidR="00A0373B">
        <w:rPr>
          <w:sz w:val="24"/>
        </w:rPr>
        <w:t>ev</w:t>
      </w:r>
      <w:r w:rsidRPr="00304FF7">
        <w:rPr>
          <w:sz w:val="24"/>
        </w:rPr>
        <w:t xml:space="preserve"> (rodové i druhové jméno) živočich</w:t>
      </w:r>
      <w:r w:rsidR="00A0373B">
        <w:rPr>
          <w:sz w:val="24"/>
        </w:rPr>
        <w:t>a</w:t>
      </w:r>
      <w:r w:rsidRPr="00304FF7">
        <w:rPr>
          <w:sz w:val="24"/>
        </w:rPr>
        <w:t xml:space="preserve"> na</w:t>
      </w:r>
      <w:r w:rsidR="00A0373B">
        <w:rPr>
          <w:sz w:val="24"/>
        </w:rPr>
        <w:t xml:space="preserve"> prvním</w:t>
      </w:r>
      <w:r w:rsidRPr="00304FF7">
        <w:rPr>
          <w:sz w:val="24"/>
        </w:rPr>
        <w:t xml:space="preserve"> ob</w:t>
      </w:r>
      <w:r w:rsidR="00A0373B">
        <w:rPr>
          <w:sz w:val="24"/>
        </w:rPr>
        <w:t>rázku a latinský název živočicha na druhém obrázku</w:t>
      </w:r>
      <w:r w:rsidRPr="00304FF7">
        <w:rPr>
          <w:sz w:val="24"/>
        </w:rPr>
        <w:t xml:space="preserve">. </w:t>
      </w:r>
      <w:r w:rsidR="007E7966">
        <w:rPr>
          <w:sz w:val="24"/>
        </w:rPr>
        <w:t>8</w:t>
      </w:r>
      <w:r w:rsidR="00563D65">
        <w:rPr>
          <w:sz w:val="24"/>
        </w:rPr>
        <w:t xml:space="preserve"> </w:t>
      </w:r>
      <w:r w:rsidR="00654E82">
        <w:rPr>
          <w:sz w:val="24"/>
        </w:rPr>
        <w:t>B</w:t>
      </w:r>
    </w:p>
    <w:p w14:paraId="7816835F" w14:textId="77777777" w:rsidR="002E337A" w:rsidRPr="0080119B" w:rsidRDefault="002E337A" w:rsidP="002E337A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Jak se slovem na K</w:t>
      </w:r>
      <w:r w:rsidR="00EC0D97">
        <w:rPr>
          <w:sz w:val="24"/>
        </w:rPr>
        <w:t> </w:t>
      </w:r>
      <w:r>
        <w:rPr>
          <w:sz w:val="24"/>
        </w:rPr>
        <w:t>nazývá tento způsob „vzhledové strategie“</w:t>
      </w:r>
      <w:r w:rsidR="002B7B40">
        <w:rPr>
          <w:sz w:val="24"/>
        </w:rPr>
        <w:t xml:space="preserve"> (imitace pozadí)</w:t>
      </w:r>
      <w:r>
        <w:rPr>
          <w:sz w:val="24"/>
        </w:rPr>
        <w:t xml:space="preserve"> živočichů?</w:t>
      </w:r>
      <w:r w:rsidR="00654E82">
        <w:rPr>
          <w:sz w:val="24"/>
        </w:rPr>
        <w:t xml:space="preserve"> </w:t>
      </w:r>
      <w:r w:rsidR="007E7966">
        <w:rPr>
          <w:sz w:val="24"/>
        </w:rPr>
        <w:t>5</w:t>
      </w:r>
      <w:r w:rsidR="00563D65">
        <w:rPr>
          <w:sz w:val="24"/>
        </w:rPr>
        <w:t xml:space="preserve"> </w:t>
      </w:r>
      <w:r w:rsidR="00654E82">
        <w:rPr>
          <w:sz w:val="24"/>
        </w:rPr>
        <w:t>B</w:t>
      </w:r>
    </w:p>
    <w:p w14:paraId="12BABBBD" w14:textId="77777777" w:rsidR="002E337A" w:rsidRDefault="002E337A" w:rsidP="002E337A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Jaký povr</w:t>
      </w:r>
      <w:r w:rsidR="0055183E">
        <w:rPr>
          <w:sz w:val="24"/>
        </w:rPr>
        <w:t>c</w:t>
      </w:r>
      <w:r>
        <w:rPr>
          <w:sz w:val="24"/>
        </w:rPr>
        <w:t xml:space="preserve">h těla by měl mít živočich (který by využíval onen typ zbarvení) žijící na vodní hladině? </w:t>
      </w:r>
      <w:r w:rsidR="007E7966">
        <w:rPr>
          <w:sz w:val="24"/>
        </w:rPr>
        <w:t>5</w:t>
      </w:r>
      <w:r w:rsidR="00563D65">
        <w:rPr>
          <w:sz w:val="24"/>
        </w:rPr>
        <w:t xml:space="preserve"> </w:t>
      </w:r>
      <w:r w:rsidR="00654E82">
        <w:rPr>
          <w:sz w:val="24"/>
        </w:rPr>
        <w:t>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E337A" w14:paraId="0BF17F2F" w14:textId="77777777" w:rsidTr="008B50DE">
        <w:tc>
          <w:tcPr>
            <w:tcW w:w="988" w:type="dxa"/>
          </w:tcPr>
          <w:p w14:paraId="20C10E9D" w14:textId="77777777" w:rsidR="002E337A" w:rsidRDefault="002E337A" w:rsidP="008B50DE">
            <w:pPr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14:paraId="295A656B" w14:textId="77777777" w:rsidR="002E337A" w:rsidRDefault="00710F70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ODPOVĚĎ</w:t>
            </w:r>
          </w:p>
        </w:tc>
      </w:tr>
      <w:tr w:rsidR="002E337A" w14:paraId="0C9F769A" w14:textId="77777777" w:rsidTr="008B50DE">
        <w:tc>
          <w:tcPr>
            <w:tcW w:w="988" w:type="dxa"/>
          </w:tcPr>
          <w:p w14:paraId="4AA8E239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74" w:type="dxa"/>
          </w:tcPr>
          <w:p w14:paraId="4BFB8EBB" w14:textId="77777777" w:rsidR="002E337A" w:rsidRPr="00EC0D97" w:rsidRDefault="002E337A" w:rsidP="00EC0D97">
            <w:pPr>
              <w:rPr>
                <w:color w:val="FF0000"/>
                <w:sz w:val="24"/>
              </w:rPr>
            </w:pPr>
          </w:p>
        </w:tc>
      </w:tr>
      <w:tr w:rsidR="002E337A" w14:paraId="27C6AAB3" w14:textId="77777777" w:rsidTr="008B50DE">
        <w:tc>
          <w:tcPr>
            <w:tcW w:w="988" w:type="dxa"/>
          </w:tcPr>
          <w:p w14:paraId="5C959D2D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74" w:type="dxa"/>
          </w:tcPr>
          <w:p w14:paraId="72BBC021" w14:textId="77777777" w:rsidR="002E337A" w:rsidRPr="00A0373B" w:rsidRDefault="002E337A" w:rsidP="00A0373B">
            <w:pPr>
              <w:rPr>
                <w:color w:val="FF0000"/>
                <w:sz w:val="24"/>
              </w:rPr>
            </w:pPr>
          </w:p>
        </w:tc>
      </w:tr>
      <w:tr w:rsidR="002E337A" w14:paraId="271F142C" w14:textId="77777777" w:rsidTr="008B50DE">
        <w:tc>
          <w:tcPr>
            <w:tcW w:w="988" w:type="dxa"/>
          </w:tcPr>
          <w:p w14:paraId="0B8F607C" w14:textId="77777777" w:rsidR="002E337A" w:rsidRDefault="002E337A" w:rsidP="008B50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74" w:type="dxa"/>
          </w:tcPr>
          <w:p w14:paraId="16752527" w14:textId="77777777" w:rsidR="002E337A" w:rsidRDefault="002E337A" w:rsidP="00A0373B">
            <w:pPr>
              <w:rPr>
                <w:sz w:val="24"/>
              </w:rPr>
            </w:pPr>
          </w:p>
        </w:tc>
      </w:tr>
    </w:tbl>
    <w:p w14:paraId="6E55AF01" w14:textId="77777777" w:rsidR="002E337A" w:rsidRDefault="002E337A" w:rsidP="002E337A">
      <w:pPr>
        <w:ind w:left="360"/>
        <w:jc w:val="both"/>
        <w:rPr>
          <w:sz w:val="24"/>
        </w:rPr>
      </w:pPr>
    </w:p>
    <w:p w14:paraId="68279D17" w14:textId="77777777" w:rsidR="00C75F4A" w:rsidRDefault="00C75F4A" w:rsidP="002E337A">
      <w:pPr>
        <w:ind w:left="360"/>
        <w:jc w:val="both"/>
        <w:rPr>
          <w:sz w:val="24"/>
        </w:rPr>
      </w:pPr>
    </w:p>
    <w:p w14:paraId="52C27291" w14:textId="77777777" w:rsidR="00C75F4A" w:rsidRPr="008263A2" w:rsidRDefault="00C75F4A" w:rsidP="002E337A">
      <w:pPr>
        <w:ind w:left="360"/>
        <w:jc w:val="both"/>
        <w:rPr>
          <w:sz w:val="24"/>
        </w:rPr>
      </w:pPr>
    </w:p>
    <w:p w14:paraId="08B1FE25" w14:textId="77777777" w:rsidR="002E337A" w:rsidRDefault="002E337A" w:rsidP="002E337A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Pr="00C97626">
        <w:rPr>
          <w:b/>
          <w:sz w:val="24"/>
        </w:rPr>
        <w:t>.ÚKO</w:t>
      </w:r>
      <w:r>
        <w:rPr>
          <w:b/>
          <w:sz w:val="24"/>
        </w:rPr>
        <w:t>L</w:t>
      </w:r>
      <w:r w:rsidRPr="00C97626">
        <w:rPr>
          <w:b/>
          <w:sz w:val="24"/>
        </w:rPr>
        <w:t xml:space="preserve"> – </w:t>
      </w:r>
      <w:r>
        <w:rPr>
          <w:b/>
          <w:sz w:val="24"/>
        </w:rPr>
        <w:t>Z DOMOVA DO STŘEDU AUSTRÁLIE ZA PÁR MINUT (MAX 2</w:t>
      </w:r>
      <w:r w:rsidR="007E7966">
        <w:rPr>
          <w:b/>
          <w:sz w:val="24"/>
        </w:rPr>
        <w:t>8</w:t>
      </w:r>
      <w:r w:rsidR="00563D65">
        <w:rPr>
          <w:b/>
          <w:sz w:val="24"/>
        </w:rPr>
        <w:t xml:space="preserve"> </w:t>
      </w:r>
      <w:r>
        <w:rPr>
          <w:b/>
          <w:sz w:val="24"/>
        </w:rPr>
        <w:t>B)</w:t>
      </w:r>
    </w:p>
    <w:p w14:paraId="2F6F8046" w14:textId="77777777" w:rsidR="002E337A" w:rsidRDefault="002E337A" w:rsidP="002E337A">
      <w:pPr>
        <w:jc w:val="both"/>
        <w:rPr>
          <w:sz w:val="24"/>
        </w:rPr>
      </w:pPr>
      <w:r>
        <w:rPr>
          <w:sz w:val="24"/>
        </w:rPr>
        <w:t>V tomto úkolu se podíváme do středu samotné Austrálie. Vaš</w:t>
      </w:r>
      <w:r w:rsidR="0055183E">
        <w:rPr>
          <w:sz w:val="24"/>
        </w:rPr>
        <w:t>í</w:t>
      </w:r>
      <w:r>
        <w:rPr>
          <w:sz w:val="24"/>
        </w:rPr>
        <w:t>m úkolem bude určit přibližné těžiště modelu Austrálie a zapsat postup tohoto určení (</w:t>
      </w:r>
      <w:r w:rsidR="0055183E">
        <w:rPr>
          <w:sz w:val="24"/>
        </w:rPr>
        <w:t>N</w:t>
      </w:r>
      <w:r>
        <w:rPr>
          <w:sz w:val="24"/>
        </w:rPr>
        <w:t>ebudeme předpokládat hmotu, kterou je Austrálie tvořena, do určování nezahrneme Tasmánii a přilehlé ostrovy</w:t>
      </w:r>
      <w:r w:rsidR="0055183E">
        <w:rPr>
          <w:sz w:val="24"/>
        </w:rPr>
        <w:t>.</w:t>
      </w:r>
      <w:r>
        <w:rPr>
          <w:sz w:val="24"/>
        </w:rPr>
        <w:t>). Nenechte se odradit možnými prvotními nezdary tohoto úkolu, určení těžiště si žádá jistou trpělivost</w:t>
      </w:r>
      <w:r w:rsidR="00C048D8">
        <w:rPr>
          <w:sz w:val="24"/>
        </w:rPr>
        <w:t>. Pokud si nejste jistí tím, jak postupovat, na internetu naleznete různé návody.</w:t>
      </w:r>
    </w:p>
    <w:p w14:paraId="6398C50F" w14:textId="77777777" w:rsidR="002E337A" w:rsidRDefault="002E337A" w:rsidP="002E337A">
      <w:pPr>
        <w:jc w:val="both"/>
        <w:rPr>
          <w:sz w:val="24"/>
        </w:rPr>
      </w:pPr>
      <w:r>
        <w:rPr>
          <w:sz w:val="24"/>
        </w:rPr>
        <w:t>Pomůcky, které budete potřebovat: mapa Austrálie (viz obrázek), háček (špendlík, jehla či jiné držátko), kancelářské sponky, kart</w:t>
      </w:r>
      <w:r w:rsidR="00CD122E">
        <w:rPr>
          <w:sz w:val="24"/>
        </w:rPr>
        <w:t>o</w:t>
      </w:r>
      <w:r>
        <w:rPr>
          <w:sz w:val="24"/>
        </w:rPr>
        <w:t xml:space="preserve">n nebo čtvrtka, nůžky, lepidlo, pravítko, fix (tužka), stojan (nebo jiná pomůcka k zavěšení modelu), závaží (jakékoliv dostupné, např. nerost). </w:t>
      </w:r>
    </w:p>
    <w:p w14:paraId="76CCC329" w14:textId="77777777" w:rsidR="002E337A" w:rsidRDefault="002E337A" w:rsidP="002E337A">
      <w:pPr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DC2C92F" wp14:editId="44ACE68B">
            <wp:extent cx="5760720" cy="6187440"/>
            <wp:effectExtent l="0" t="0" r="0" b="3810"/>
            <wp:docPr id="5" name="Obrázek 5" descr="mapa austrá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austrál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FF9F" w14:textId="77777777" w:rsidR="002E337A" w:rsidRDefault="002E337A" w:rsidP="002E337A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Napište (co nejkonkrétněji) pracovní postup, při kterém jste zjišťovali těžiště modelu Austrálie (</w:t>
      </w:r>
      <w:r w:rsidR="0055183E">
        <w:rPr>
          <w:sz w:val="24"/>
        </w:rPr>
        <w:t>V</w:t>
      </w:r>
      <w:r>
        <w:rPr>
          <w:sz w:val="24"/>
        </w:rPr>
        <w:t>yhněte se kopírování textu z internetu, takové postupy nebudou při hodnocení uznány</w:t>
      </w:r>
      <w:r w:rsidR="0055183E">
        <w:rPr>
          <w:sz w:val="24"/>
        </w:rPr>
        <w:t>.</w:t>
      </w:r>
      <w:r>
        <w:rPr>
          <w:sz w:val="24"/>
        </w:rPr>
        <w:t>)</w:t>
      </w:r>
      <w:r w:rsidR="0055183E">
        <w:rPr>
          <w:sz w:val="24"/>
        </w:rPr>
        <w:t>.</w:t>
      </w:r>
      <w:r w:rsidR="00654E82">
        <w:rPr>
          <w:sz w:val="24"/>
        </w:rPr>
        <w:t xml:space="preserve"> 1</w:t>
      </w:r>
      <w:r w:rsidR="007E7966">
        <w:rPr>
          <w:sz w:val="24"/>
        </w:rPr>
        <w:t>4</w:t>
      </w:r>
      <w:r w:rsidR="00563D65">
        <w:rPr>
          <w:sz w:val="24"/>
        </w:rPr>
        <w:t xml:space="preserve"> </w:t>
      </w:r>
      <w:r w:rsidR="00654E82">
        <w:rPr>
          <w:sz w:val="24"/>
        </w:rPr>
        <w:t>B</w:t>
      </w:r>
    </w:p>
    <w:p w14:paraId="38C636D4" w14:textId="77777777" w:rsidR="002E337A" w:rsidRPr="001A09E0" w:rsidRDefault="002E337A" w:rsidP="002E337A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Na modelu vyznačte 5 těžnic tělesa a </w:t>
      </w:r>
      <w:r w:rsidRPr="001A09E0">
        <w:rPr>
          <w:sz w:val="24"/>
        </w:rPr>
        <w:t>přibližné těžiště tělesa</w:t>
      </w:r>
      <w:r>
        <w:rPr>
          <w:sz w:val="24"/>
        </w:rPr>
        <w:t>, které je jejich průsečíkem</w:t>
      </w:r>
      <w:r w:rsidRPr="001A09E0">
        <w:rPr>
          <w:sz w:val="24"/>
        </w:rPr>
        <w:t xml:space="preserve"> (drobné odchylky BUDOU uznány). Přilož</w:t>
      </w:r>
      <w:r>
        <w:rPr>
          <w:sz w:val="24"/>
        </w:rPr>
        <w:t>te</w:t>
      </w:r>
      <w:r w:rsidR="000D632D">
        <w:rPr>
          <w:sz w:val="24"/>
        </w:rPr>
        <w:t xml:space="preserve"> 2</w:t>
      </w:r>
      <w:r>
        <w:rPr>
          <w:sz w:val="24"/>
        </w:rPr>
        <w:t xml:space="preserve"> vlastní</w:t>
      </w:r>
      <w:r w:rsidRPr="001A09E0">
        <w:rPr>
          <w:sz w:val="24"/>
        </w:rPr>
        <w:t xml:space="preserve"> fotografi</w:t>
      </w:r>
      <w:r w:rsidR="000D632D">
        <w:rPr>
          <w:sz w:val="24"/>
        </w:rPr>
        <w:t>e (na jedné bude zavěšený model tělesa s olovnic</w:t>
      </w:r>
      <w:r w:rsidR="003B74C5">
        <w:rPr>
          <w:sz w:val="24"/>
        </w:rPr>
        <w:t>í</w:t>
      </w:r>
      <w:r w:rsidR="000D632D">
        <w:rPr>
          <w:sz w:val="24"/>
        </w:rPr>
        <w:t xml:space="preserve">, </w:t>
      </w:r>
      <w:r w:rsidRPr="001A09E0">
        <w:rPr>
          <w:sz w:val="24"/>
        </w:rPr>
        <w:t>na</w:t>
      </w:r>
      <w:r w:rsidR="000D632D">
        <w:rPr>
          <w:sz w:val="24"/>
        </w:rPr>
        <w:t xml:space="preserve"> druhé</w:t>
      </w:r>
      <w:r w:rsidRPr="001A09E0">
        <w:rPr>
          <w:sz w:val="24"/>
        </w:rPr>
        <w:t xml:space="preserve"> bude vyznačené těžiště spolu s</w:t>
      </w:r>
      <w:r w:rsidR="000D632D">
        <w:rPr>
          <w:sz w:val="24"/>
        </w:rPr>
        <w:t> </w:t>
      </w:r>
      <w:r w:rsidRPr="001A09E0">
        <w:rPr>
          <w:sz w:val="24"/>
        </w:rPr>
        <w:t>těžnicemi</w:t>
      </w:r>
      <w:r w:rsidR="000D632D">
        <w:rPr>
          <w:sz w:val="24"/>
        </w:rPr>
        <w:t>).</w:t>
      </w:r>
      <w:r w:rsidR="007E7966">
        <w:rPr>
          <w:sz w:val="24"/>
        </w:rPr>
        <w:t xml:space="preserve"> 8</w:t>
      </w:r>
      <w:r w:rsidR="00563D65">
        <w:rPr>
          <w:sz w:val="24"/>
        </w:rPr>
        <w:t xml:space="preserve"> </w:t>
      </w:r>
      <w:r w:rsidR="007E7966">
        <w:rPr>
          <w:sz w:val="24"/>
        </w:rPr>
        <w:t>B</w:t>
      </w:r>
      <w:r w:rsidR="00654E82">
        <w:rPr>
          <w:sz w:val="24"/>
        </w:rPr>
        <w:t xml:space="preserve"> </w:t>
      </w:r>
      <w:r w:rsidRPr="001A09E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732221B" w14:textId="77777777" w:rsidR="002E337A" w:rsidRPr="00C92EF2" w:rsidRDefault="002E337A" w:rsidP="002E337A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Určete, jaký biom byste na této lokalitě nalezli.</w:t>
      </w:r>
      <w:r w:rsidR="00654E82">
        <w:rPr>
          <w:sz w:val="24"/>
        </w:rPr>
        <w:t xml:space="preserve"> </w:t>
      </w:r>
      <w:r w:rsidR="007E7966">
        <w:rPr>
          <w:sz w:val="24"/>
        </w:rPr>
        <w:t>6</w:t>
      </w:r>
      <w:r w:rsidR="00563D65">
        <w:rPr>
          <w:sz w:val="24"/>
        </w:rPr>
        <w:t xml:space="preserve"> </w:t>
      </w:r>
      <w:r w:rsidR="00654E82">
        <w:rPr>
          <w:sz w:val="24"/>
        </w:rPr>
        <w:t>B</w:t>
      </w:r>
    </w:p>
    <w:p w14:paraId="49533D66" w14:textId="77777777" w:rsidR="00E139D8" w:rsidRDefault="00E139D8" w:rsidP="00E139D8">
      <w:pPr>
        <w:tabs>
          <w:tab w:val="left" w:pos="990"/>
        </w:tabs>
        <w:rPr>
          <w:color w:val="FF0000"/>
        </w:rPr>
      </w:pPr>
    </w:p>
    <w:p w14:paraId="196758DC" w14:textId="77777777" w:rsidR="00033F13" w:rsidRDefault="00033F13" w:rsidP="00E139D8">
      <w:pPr>
        <w:tabs>
          <w:tab w:val="left" w:pos="990"/>
        </w:tabs>
        <w:rPr>
          <w:color w:val="FF0000"/>
        </w:rPr>
      </w:pPr>
    </w:p>
    <w:p w14:paraId="2CC8AB7E" w14:textId="77777777" w:rsidR="00C75F4A" w:rsidRDefault="00C75F4A" w:rsidP="00E139D8">
      <w:pPr>
        <w:tabs>
          <w:tab w:val="left" w:pos="990"/>
        </w:tabs>
        <w:rPr>
          <w:color w:val="FF0000"/>
        </w:rPr>
      </w:pPr>
    </w:p>
    <w:p w14:paraId="2967C3C3" w14:textId="77777777" w:rsidR="00563D65" w:rsidRPr="00563D65" w:rsidRDefault="00563D65" w:rsidP="00563D65">
      <w:pPr>
        <w:spacing w:after="0" w:line="360" w:lineRule="auto"/>
        <w:rPr>
          <w:b/>
          <w:bCs/>
          <w:sz w:val="24"/>
          <w:szCs w:val="24"/>
        </w:rPr>
      </w:pPr>
      <w:r w:rsidRPr="00563D65">
        <w:rPr>
          <w:b/>
          <w:bCs/>
          <w:sz w:val="24"/>
          <w:szCs w:val="24"/>
        </w:rPr>
        <w:lastRenderedPageBreak/>
        <w:t xml:space="preserve">Odpovědi posílejte na adresu </w:t>
      </w:r>
      <w:hyperlink r:id="rId9" w:history="1">
        <w:r w:rsidRPr="00846A19">
          <w:rPr>
            <w:rStyle w:val="Hypertextovodkaz"/>
            <w:b/>
            <w:bCs/>
            <w:sz w:val="24"/>
            <w:szCs w:val="24"/>
          </w:rPr>
          <w:t>pavlina.kuzelova@gymnp.cz</w:t>
        </w:r>
      </w:hyperlink>
      <w:r w:rsidRPr="00563D65">
        <w:rPr>
          <w:b/>
          <w:bCs/>
          <w:sz w:val="24"/>
          <w:szCs w:val="24"/>
        </w:rPr>
        <w:t xml:space="preserve"> nejpozději do úterý </w:t>
      </w:r>
      <w:r>
        <w:rPr>
          <w:b/>
          <w:bCs/>
          <w:sz w:val="24"/>
          <w:szCs w:val="24"/>
        </w:rPr>
        <w:t xml:space="preserve">7. 12. </w:t>
      </w:r>
      <w:r w:rsidRPr="00563D65">
        <w:rPr>
          <w:b/>
          <w:bCs/>
          <w:sz w:val="24"/>
          <w:szCs w:val="24"/>
        </w:rPr>
        <w:t>2021.</w:t>
      </w:r>
    </w:p>
    <w:p w14:paraId="0CCDD228" w14:textId="77777777" w:rsidR="00563D65" w:rsidRPr="00563D65" w:rsidRDefault="00563D65" w:rsidP="00563D65">
      <w:pPr>
        <w:rPr>
          <w:rFonts w:ascii="Calibri" w:hAnsi="Calibri" w:cs="Calibri"/>
          <w:b/>
          <w:bCs/>
          <w:sz w:val="24"/>
          <w:szCs w:val="24"/>
        </w:rPr>
      </w:pPr>
    </w:p>
    <w:p w14:paraId="4F03F27E" w14:textId="77777777" w:rsidR="00563D65" w:rsidRPr="00563D65" w:rsidRDefault="00563D65" w:rsidP="00563D65">
      <w:pPr>
        <w:rPr>
          <w:b/>
          <w:sz w:val="24"/>
          <w:szCs w:val="24"/>
        </w:rPr>
      </w:pPr>
      <w:r w:rsidRPr="00563D65">
        <w:rPr>
          <w:b/>
          <w:sz w:val="24"/>
          <w:szCs w:val="24"/>
        </w:rPr>
        <w:t xml:space="preserve">Start 3. kola: </w:t>
      </w:r>
      <w:r>
        <w:rPr>
          <w:b/>
          <w:sz w:val="24"/>
          <w:szCs w:val="24"/>
        </w:rPr>
        <w:t>24</w:t>
      </w:r>
      <w:r w:rsidRPr="00563D65">
        <w:rPr>
          <w:b/>
          <w:sz w:val="24"/>
          <w:szCs w:val="24"/>
        </w:rPr>
        <w:t>. 11. 2021</w:t>
      </w:r>
      <w:r w:rsidRPr="00563D65">
        <w:rPr>
          <w:b/>
          <w:sz w:val="24"/>
          <w:szCs w:val="24"/>
        </w:rPr>
        <w:br/>
        <w:t xml:space="preserve">Konec </w:t>
      </w:r>
      <w:proofErr w:type="gramStart"/>
      <w:r w:rsidRPr="00563D65">
        <w:rPr>
          <w:b/>
          <w:sz w:val="24"/>
          <w:szCs w:val="24"/>
        </w:rPr>
        <w:t xml:space="preserve">kola:  </w:t>
      </w:r>
      <w:r>
        <w:rPr>
          <w:b/>
          <w:sz w:val="24"/>
          <w:szCs w:val="24"/>
        </w:rPr>
        <w:t>7.</w:t>
      </w:r>
      <w:proofErr w:type="gramEnd"/>
      <w:r>
        <w:rPr>
          <w:b/>
          <w:sz w:val="24"/>
          <w:szCs w:val="24"/>
        </w:rPr>
        <w:t xml:space="preserve"> 12</w:t>
      </w:r>
      <w:r w:rsidRPr="00563D65">
        <w:rPr>
          <w:b/>
          <w:sz w:val="24"/>
          <w:szCs w:val="24"/>
        </w:rPr>
        <w:t>. 2021</w:t>
      </w:r>
      <w:r w:rsidRPr="00563D65">
        <w:rPr>
          <w:b/>
          <w:sz w:val="24"/>
          <w:szCs w:val="24"/>
        </w:rPr>
        <w:br/>
        <w:t>Maximální počet bodů za vyřešení úloh: 100</w:t>
      </w:r>
      <w:r w:rsidRPr="00563D65">
        <w:rPr>
          <w:b/>
          <w:sz w:val="24"/>
          <w:szCs w:val="24"/>
        </w:rPr>
        <w:br/>
        <w:t>Maximální počet bodů za rychlostní prémii: 8</w:t>
      </w:r>
      <w:r w:rsidRPr="00563D65">
        <w:rPr>
          <w:b/>
          <w:sz w:val="24"/>
          <w:szCs w:val="24"/>
        </w:rPr>
        <w:br/>
        <w:t>Celkový maximální bodový zisk za kolo: 108</w:t>
      </w:r>
      <w:r w:rsidRPr="00563D65">
        <w:rPr>
          <w:b/>
          <w:sz w:val="24"/>
          <w:szCs w:val="24"/>
        </w:rPr>
        <w:br/>
        <w:t xml:space="preserve">Start </w:t>
      </w:r>
      <w:r>
        <w:rPr>
          <w:b/>
          <w:sz w:val="24"/>
          <w:szCs w:val="24"/>
        </w:rPr>
        <w:t>5</w:t>
      </w:r>
      <w:r w:rsidRPr="00563D65">
        <w:rPr>
          <w:b/>
          <w:sz w:val="24"/>
          <w:szCs w:val="24"/>
        </w:rPr>
        <w:t>. kola: 2</w:t>
      </w:r>
      <w:r w:rsidR="00C75F4A">
        <w:rPr>
          <w:b/>
          <w:sz w:val="24"/>
          <w:szCs w:val="24"/>
        </w:rPr>
        <w:t xml:space="preserve">. 2. 2022 (dobře zapamatovatelné dle Cimrmanova spisu </w:t>
      </w:r>
      <w:proofErr w:type="spellStart"/>
      <w:r w:rsidR="00C75F4A">
        <w:rPr>
          <w:b/>
          <w:sz w:val="24"/>
          <w:szCs w:val="24"/>
        </w:rPr>
        <w:t>History</w:t>
      </w:r>
      <w:proofErr w:type="spellEnd"/>
      <w:r w:rsidR="00C75F4A">
        <w:rPr>
          <w:b/>
          <w:sz w:val="24"/>
          <w:szCs w:val="24"/>
        </w:rPr>
        <w:t xml:space="preserve"> and </w:t>
      </w:r>
      <w:proofErr w:type="spellStart"/>
      <w:r w:rsidR="00C75F4A">
        <w:rPr>
          <w:b/>
          <w:sz w:val="24"/>
          <w:szCs w:val="24"/>
        </w:rPr>
        <w:t>Memory</w:t>
      </w:r>
      <w:proofErr w:type="spellEnd"/>
      <w:r w:rsidR="00C75F4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br/>
        <w:t>Mezitím konec Dlouhodobé praktické úlohy: 31. 1. 2022</w:t>
      </w:r>
    </w:p>
    <w:p w14:paraId="657A9AD2" w14:textId="77777777" w:rsidR="00563D65" w:rsidRPr="00563D65" w:rsidRDefault="00563D65" w:rsidP="00563D65">
      <w:pPr>
        <w:jc w:val="both"/>
        <w:rPr>
          <w:sz w:val="24"/>
          <w:szCs w:val="24"/>
        </w:rPr>
      </w:pPr>
      <w:r w:rsidRPr="00563D65">
        <w:rPr>
          <w:b/>
          <w:sz w:val="24"/>
          <w:szCs w:val="24"/>
        </w:rPr>
        <w:t>Klíč k výpočtu rychlostní prémie podle pravidel Přírodovědné ligy:</w:t>
      </w:r>
      <w:r w:rsidRPr="00563D65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39"/>
        <w:gridCol w:w="1560"/>
        <w:gridCol w:w="1239"/>
        <w:gridCol w:w="1578"/>
      </w:tblGrid>
      <w:tr w:rsidR="00563D65" w:rsidRPr="00563D65" w14:paraId="15B6F0D4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5C55" w14:textId="77777777" w:rsidR="00563D65" w:rsidRPr="00563D65" w:rsidRDefault="00563D65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563D65">
              <w:rPr>
                <w:b/>
                <w:sz w:val="24"/>
                <w:szCs w:val="24"/>
              </w:rPr>
              <w:t>Den odevzdání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EDE4" w14:textId="77777777" w:rsidR="00563D65" w:rsidRPr="00563D65" w:rsidRDefault="00563D65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563D65">
              <w:rPr>
                <w:b/>
                <w:sz w:val="24"/>
                <w:szCs w:val="24"/>
              </w:rPr>
              <w:t>Rychlostní prémie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278" w14:textId="77777777" w:rsidR="00563D65" w:rsidRPr="00563D65" w:rsidRDefault="00563D65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563D65">
              <w:rPr>
                <w:b/>
                <w:sz w:val="24"/>
                <w:szCs w:val="24"/>
              </w:rPr>
              <w:t>Den odevzdání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89BD" w14:textId="77777777" w:rsidR="00563D65" w:rsidRPr="00563D65" w:rsidRDefault="00563D65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563D65">
              <w:rPr>
                <w:b/>
                <w:sz w:val="24"/>
                <w:szCs w:val="24"/>
              </w:rPr>
              <w:t>Rychlostní prémie</w:t>
            </w:r>
          </w:p>
        </w:tc>
      </w:tr>
      <w:tr w:rsidR="00563D65" w:rsidRPr="00563D65" w14:paraId="6A7B2E58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E56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St </w:t>
            </w:r>
            <w:r>
              <w:rPr>
                <w:sz w:val="24"/>
                <w:szCs w:val="24"/>
              </w:rPr>
              <w:t>24</w:t>
            </w:r>
            <w:r w:rsidRPr="00563D65">
              <w:rPr>
                <w:sz w:val="24"/>
                <w:szCs w:val="24"/>
              </w:rPr>
              <w:t>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15C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8 %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147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563D65">
              <w:rPr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>3</w:t>
            </w:r>
            <w:r w:rsidRPr="00563D65">
              <w:rPr>
                <w:sz w:val="24"/>
                <w:szCs w:val="24"/>
              </w:rPr>
              <w:t>0. 11.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65E1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5</w:t>
            </w:r>
            <w:r w:rsidRPr="00563D65">
              <w:rPr>
                <w:sz w:val="24"/>
                <w:szCs w:val="24"/>
              </w:rPr>
              <w:t xml:space="preserve">  %</w:t>
            </w:r>
            <w:proofErr w:type="gramEnd"/>
          </w:p>
        </w:tc>
      </w:tr>
      <w:tr w:rsidR="00563D65" w:rsidRPr="00563D65" w14:paraId="6F1AB747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DC5C" w14:textId="77777777" w:rsidR="00563D65" w:rsidRPr="00563D65" w:rsidRDefault="00563D65">
            <w:pPr>
              <w:pStyle w:val="Odstavecseseznamem"/>
              <w:ind w:left="0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 Čt </w:t>
            </w:r>
            <w:r>
              <w:rPr>
                <w:sz w:val="24"/>
                <w:szCs w:val="24"/>
              </w:rPr>
              <w:t>25</w:t>
            </w:r>
            <w:r w:rsidRPr="00563D65">
              <w:rPr>
                <w:sz w:val="24"/>
                <w:szCs w:val="24"/>
              </w:rPr>
              <w:t>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6899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8 %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91BF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Pr="00563D65">
              <w:rPr>
                <w:sz w:val="24"/>
                <w:szCs w:val="24"/>
              </w:rPr>
              <w:t xml:space="preserve"> 1. 1</w:t>
            </w:r>
            <w:r>
              <w:rPr>
                <w:sz w:val="24"/>
                <w:szCs w:val="24"/>
              </w:rPr>
              <w:t>2</w:t>
            </w:r>
            <w:r w:rsidRPr="00563D65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0FE6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Pr="00563D65">
              <w:rPr>
                <w:sz w:val="24"/>
                <w:szCs w:val="24"/>
              </w:rPr>
              <w:t xml:space="preserve">  %</w:t>
            </w:r>
            <w:proofErr w:type="gramEnd"/>
          </w:p>
        </w:tc>
      </w:tr>
      <w:tr w:rsidR="00563D65" w:rsidRPr="00563D65" w14:paraId="76B1CFD8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EFE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Pá </w:t>
            </w:r>
            <w:r>
              <w:rPr>
                <w:sz w:val="24"/>
                <w:szCs w:val="24"/>
              </w:rPr>
              <w:t>26</w:t>
            </w:r>
            <w:r w:rsidRPr="00563D65">
              <w:rPr>
                <w:sz w:val="24"/>
                <w:szCs w:val="24"/>
              </w:rPr>
              <w:t>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EE61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7 %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0609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  <w:r w:rsidRPr="00563D65">
              <w:rPr>
                <w:sz w:val="24"/>
                <w:szCs w:val="24"/>
              </w:rPr>
              <w:t xml:space="preserve"> 2. 1</w:t>
            </w:r>
            <w:r>
              <w:rPr>
                <w:sz w:val="24"/>
                <w:szCs w:val="24"/>
              </w:rPr>
              <w:t>2</w:t>
            </w:r>
            <w:r w:rsidRPr="00563D65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86B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Pr="00563D65">
              <w:rPr>
                <w:sz w:val="24"/>
                <w:szCs w:val="24"/>
              </w:rPr>
              <w:t xml:space="preserve">  %</w:t>
            </w:r>
            <w:proofErr w:type="gramEnd"/>
          </w:p>
        </w:tc>
      </w:tr>
      <w:tr w:rsidR="00563D65" w:rsidRPr="00563D65" w14:paraId="3BB58244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C8B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So </w:t>
            </w:r>
            <w:r>
              <w:rPr>
                <w:sz w:val="24"/>
                <w:szCs w:val="24"/>
              </w:rPr>
              <w:t>27</w:t>
            </w:r>
            <w:r w:rsidRPr="00563D65">
              <w:rPr>
                <w:sz w:val="24"/>
                <w:szCs w:val="24"/>
              </w:rPr>
              <w:t>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A9B4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6 %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3A1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  <w:r w:rsidRPr="00563D65">
              <w:rPr>
                <w:sz w:val="24"/>
                <w:szCs w:val="24"/>
              </w:rPr>
              <w:t xml:space="preserve"> 3. 1</w:t>
            </w:r>
            <w:r>
              <w:rPr>
                <w:sz w:val="24"/>
                <w:szCs w:val="24"/>
              </w:rPr>
              <w:t>2</w:t>
            </w:r>
            <w:r w:rsidRPr="00563D65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4AD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3D65">
              <w:rPr>
                <w:sz w:val="24"/>
                <w:szCs w:val="24"/>
              </w:rPr>
              <w:t xml:space="preserve"> %</w:t>
            </w:r>
          </w:p>
        </w:tc>
      </w:tr>
      <w:tr w:rsidR="00563D65" w:rsidRPr="00563D65" w14:paraId="5DA80F20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44FE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Ne </w:t>
            </w:r>
            <w:r>
              <w:rPr>
                <w:sz w:val="24"/>
                <w:szCs w:val="24"/>
              </w:rPr>
              <w:t>28</w:t>
            </w:r>
            <w:r w:rsidRPr="00563D65">
              <w:rPr>
                <w:sz w:val="24"/>
                <w:szCs w:val="24"/>
              </w:rPr>
              <w:t>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964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6 %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785A" w14:textId="77777777" w:rsid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4. 12. </w:t>
            </w:r>
            <w:r w:rsidRPr="00563D65">
              <w:rPr>
                <w:sz w:val="24"/>
                <w:szCs w:val="24"/>
              </w:rPr>
              <w:t xml:space="preserve">Ne </w:t>
            </w:r>
            <w:r>
              <w:rPr>
                <w:sz w:val="24"/>
                <w:szCs w:val="24"/>
              </w:rPr>
              <w:t>5</w:t>
            </w:r>
            <w:r w:rsidRPr="00563D65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 w:rsidRPr="00563D65">
              <w:rPr>
                <w:sz w:val="24"/>
                <w:szCs w:val="24"/>
              </w:rPr>
              <w:t>.</w:t>
            </w:r>
          </w:p>
          <w:p w14:paraId="2CB50B88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6.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3D65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1 %</w:t>
            </w:r>
          </w:p>
        </w:tc>
      </w:tr>
      <w:tr w:rsidR="00563D65" w:rsidRPr="00563D65" w14:paraId="08966EE4" w14:textId="77777777" w:rsidTr="00563D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AC0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29</w:t>
            </w:r>
            <w:r w:rsidRPr="00563D65">
              <w:rPr>
                <w:sz w:val="24"/>
                <w:szCs w:val="24"/>
              </w:rPr>
              <w:t>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F58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563D65">
              <w:rPr>
                <w:sz w:val="24"/>
                <w:szCs w:val="24"/>
              </w:rPr>
              <w:t>6 %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8AA0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  <w:r w:rsidRPr="0056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563D65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</w:t>
            </w:r>
            <w:r w:rsidRPr="00563D65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1F66" w14:textId="77777777" w:rsidR="00563D65" w:rsidRPr="00563D65" w:rsidRDefault="00563D6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63D65">
              <w:rPr>
                <w:sz w:val="24"/>
                <w:szCs w:val="24"/>
              </w:rPr>
              <w:t xml:space="preserve"> %</w:t>
            </w:r>
          </w:p>
        </w:tc>
      </w:tr>
    </w:tbl>
    <w:p w14:paraId="0E28C459" w14:textId="77777777" w:rsidR="000D632D" w:rsidRPr="00563D65" w:rsidRDefault="000D632D" w:rsidP="00E139D8">
      <w:pPr>
        <w:tabs>
          <w:tab w:val="left" w:pos="990"/>
        </w:tabs>
        <w:rPr>
          <w:color w:val="FF0000"/>
          <w:sz w:val="24"/>
          <w:szCs w:val="24"/>
        </w:rPr>
      </w:pPr>
    </w:p>
    <w:sectPr w:rsidR="000D632D" w:rsidRPr="0056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20A"/>
    <w:multiLevelType w:val="hybridMultilevel"/>
    <w:tmpl w:val="8D4AEC14"/>
    <w:lvl w:ilvl="0" w:tplc="866C5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27FB"/>
    <w:multiLevelType w:val="hybridMultilevel"/>
    <w:tmpl w:val="EBA0F332"/>
    <w:lvl w:ilvl="0" w:tplc="1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14D7"/>
    <w:multiLevelType w:val="hybridMultilevel"/>
    <w:tmpl w:val="605C319E"/>
    <w:lvl w:ilvl="0" w:tplc="C19E5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B1E26"/>
    <w:multiLevelType w:val="hybridMultilevel"/>
    <w:tmpl w:val="49E6714A"/>
    <w:lvl w:ilvl="0" w:tplc="ED1CE0E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F171714"/>
    <w:multiLevelType w:val="hybridMultilevel"/>
    <w:tmpl w:val="7BCE2D94"/>
    <w:lvl w:ilvl="0" w:tplc="D0A00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B3292"/>
    <w:multiLevelType w:val="hybridMultilevel"/>
    <w:tmpl w:val="0CB832A2"/>
    <w:lvl w:ilvl="0" w:tplc="8480B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5712"/>
    <w:multiLevelType w:val="hybridMultilevel"/>
    <w:tmpl w:val="A36CFD9E"/>
    <w:lvl w:ilvl="0" w:tplc="EC1C6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7A"/>
    <w:rsid w:val="0002547C"/>
    <w:rsid w:val="00033F13"/>
    <w:rsid w:val="000D632D"/>
    <w:rsid w:val="000E7BC8"/>
    <w:rsid w:val="00125C15"/>
    <w:rsid w:val="00137CCE"/>
    <w:rsid w:val="001E79B5"/>
    <w:rsid w:val="002B7B40"/>
    <w:rsid w:val="002E337A"/>
    <w:rsid w:val="0038222F"/>
    <w:rsid w:val="003B74C5"/>
    <w:rsid w:val="003D2644"/>
    <w:rsid w:val="00460E99"/>
    <w:rsid w:val="00471DF9"/>
    <w:rsid w:val="00487765"/>
    <w:rsid w:val="004A6823"/>
    <w:rsid w:val="00515A71"/>
    <w:rsid w:val="0055183E"/>
    <w:rsid w:val="00563D65"/>
    <w:rsid w:val="00647E21"/>
    <w:rsid w:val="00654E82"/>
    <w:rsid w:val="00671796"/>
    <w:rsid w:val="00710F70"/>
    <w:rsid w:val="00781F37"/>
    <w:rsid w:val="007B2B43"/>
    <w:rsid w:val="007E7966"/>
    <w:rsid w:val="00865A98"/>
    <w:rsid w:val="00896627"/>
    <w:rsid w:val="008C7905"/>
    <w:rsid w:val="008E0911"/>
    <w:rsid w:val="008E503D"/>
    <w:rsid w:val="009C0897"/>
    <w:rsid w:val="009E0AD1"/>
    <w:rsid w:val="009E5092"/>
    <w:rsid w:val="00A0373B"/>
    <w:rsid w:val="00A425EC"/>
    <w:rsid w:val="00AB2D1F"/>
    <w:rsid w:val="00AB64D5"/>
    <w:rsid w:val="00AC6E17"/>
    <w:rsid w:val="00B3228B"/>
    <w:rsid w:val="00B471D5"/>
    <w:rsid w:val="00B739C0"/>
    <w:rsid w:val="00BC69CE"/>
    <w:rsid w:val="00BF28DD"/>
    <w:rsid w:val="00C048D8"/>
    <w:rsid w:val="00C54274"/>
    <w:rsid w:val="00C75F4A"/>
    <w:rsid w:val="00CC3828"/>
    <w:rsid w:val="00CD122E"/>
    <w:rsid w:val="00CD7984"/>
    <w:rsid w:val="00D2193F"/>
    <w:rsid w:val="00E139D8"/>
    <w:rsid w:val="00E1571E"/>
    <w:rsid w:val="00E534E7"/>
    <w:rsid w:val="00E832A6"/>
    <w:rsid w:val="00EC0D97"/>
    <w:rsid w:val="00EE255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A86"/>
  <w15:chartTrackingRefBased/>
  <w15:docId w15:val="{20A1A652-70F2-4627-9CB5-2B14997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37A"/>
    <w:pPr>
      <w:ind w:left="720"/>
      <w:contextualSpacing/>
    </w:pPr>
  </w:style>
  <w:style w:type="table" w:styleId="Mkatabulky">
    <w:name w:val="Table Grid"/>
    <w:basedOn w:val="Normlntabulka"/>
    <w:uiPriority w:val="59"/>
    <w:rsid w:val="002E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3D6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vlina.kuzelova@gymn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Kuželová</dc:creator>
  <cp:keywords/>
  <dc:description/>
  <cp:lastModifiedBy>Křečková Jana</cp:lastModifiedBy>
  <cp:revision>4</cp:revision>
  <dcterms:created xsi:type="dcterms:W3CDTF">2021-11-15T19:44:00Z</dcterms:created>
  <dcterms:modified xsi:type="dcterms:W3CDTF">2021-11-23T17:15:00Z</dcterms:modified>
</cp:coreProperties>
</file>