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FA" w:rsidRPr="005E44E6" w:rsidRDefault="00512A02" w:rsidP="00A22652">
      <w:pPr>
        <w:rPr>
          <w:rFonts w:ascii="Times New Roman" w:hAnsi="Times New Roman" w:cs="Times New Roman"/>
          <w:b/>
          <w:sz w:val="32"/>
          <w:szCs w:val="32"/>
        </w:rPr>
      </w:pPr>
      <w:r w:rsidRPr="005E44E6">
        <w:rPr>
          <w:rFonts w:ascii="Times New Roman" w:hAnsi="Times New Roman" w:cs="Times New Roman"/>
          <w:b/>
          <w:sz w:val="32"/>
          <w:szCs w:val="32"/>
        </w:rPr>
        <w:t>Balíček materiálů pro KP</w:t>
      </w:r>
      <w:r w:rsidR="002772FA" w:rsidRPr="005E44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44E6" w:rsidRPr="005E44E6">
        <w:rPr>
          <w:rFonts w:ascii="Times New Roman" w:hAnsi="Times New Roman" w:cs="Times New Roman"/>
          <w:b/>
          <w:sz w:val="32"/>
          <w:szCs w:val="32"/>
        </w:rPr>
        <w:t xml:space="preserve">(Gymnázium a </w:t>
      </w:r>
      <w:proofErr w:type="spellStart"/>
      <w:r w:rsidR="005E44E6" w:rsidRPr="005E44E6">
        <w:rPr>
          <w:rFonts w:ascii="Times New Roman" w:hAnsi="Times New Roman" w:cs="Times New Roman"/>
          <w:b/>
          <w:sz w:val="32"/>
          <w:szCs w:val="32"/>
        </w:rPr>
        <w:t>SOŠPg</w:t>
      </w:r>
      <w:proofErr w:type="spellEnd"/>
      <w:r w:rsidR="005E44E6" w:rsidRPr="005E44E6">
        <w:rPr>
          <w:rFonts w:ascii="Times New Roman" w:hAnsi="Times New Roman" w:cs="Times New Roman"/>
          <w:b/>
          <w:sz w:val="32"/>
          <w:szCs w:val="32"/>
        </w:rPr>
        <w:t>)</w:t>
      </w:r>
    </w:p>
    <w:p w:rsidR="00BA0911" w:rsidRDefault="00BA0911" w:rsidP="00A22652">
      <w:pPr>
        <w:rPr>
          <w:rFonts w:ascii="Times New Roman" w:hAnsi="Times New Roman" w:cs="Times New Roman"/>
          <w:sz w:val="24"/>
          <w:szCs w:val="24"/>
        </w:rPr>
      </w:pPr>
    </w:p>
    <w:p w:rsidR="00A22652" w:rsidRPr="005E44E6" w:rsidRDefault="00BA0911" w:rsidP="00A22652">
      <w:pPr>
        <w:rPr>
          <w:rFonts w:ascii="Times New Roman" w:hAnsi="Times New Roman" w:cs="Times New Roman"/>
          <w:b/>
          <w:sz w:val="28"/>
          <w:szCs w:val="28"/>
        </w:rPr>
      </w:pPr>
      <w:r w:rsidRPr="005E44E6">
        <w:rPr>
          <w:rFonts w:ascii="Times New Roman" w:hAnsi="Times New Roman" w:cs="Times New Roman"/>
          <w:b/>
          <w:sz w:val="28"/>
          <w:szCs w:val="28"/>
        </w:rPr>
        <w:t>Deskové hry</w:t>
      </w:r>
    </w:p>
    <w:p w:rsidR="00B24D91" w:rsidRDefault="00B24D91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Vzhůru do světa povolání! </w:t>
      </w:r>
      <w:r w:rsidR="00A22652">
        <w:rPr>
          <w:rFonts w:ascii="Times New Roman" w:eastAsia="Times New Roman" w:hAnsi="Times New Roman" w:cs="Times New Roman"/>
          <w:sz w:val="24"/>
          <w:szCs w:val="24"/>
          <w:lang w:eastAsia="cs-CZ"/>
        </w:rPr>
        <w:t>(velikost krabice cca A4)</w:t>
      </w:r>
    </w:p>
    <w:p w:rsidR="00BA0911" w:rsidRDefault="00CD7002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Dixit</w:t>
      </w:r>
      <w:proofErr w:type="spellEnd"/>
    </w:p>
    <w:p w:rsidR="00CD7002" w:rsidRDefault="00CD7002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Pr="005E44E6" w:rsidRDefault="00BA0911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44E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Karty</w:t>
      </w:r>
    </w:p>
    <w:p w:rsidR="002C3080" w:rsidRDefault="002C3080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karty </w:t>
      </w:r>
      <w:r w:rsidRPr="002C3080">
        <w:rPr>
          <w:rFonts w:ascii="Times New Roman" w:eastAsia="Times New Roman" w:hAnsi="Times New Roman" w:cs="Times New Roman"/>
          <w:sz w:val="24"/>
          <w:szCs w:val="24"/>
          <w:lang w:eastAsia="cs-CZ"/>
        </w:rPr>
        <w:t>Nahlížíme na učení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C3080">
        <w:rPr>
          <w:rFonts w:ascii="Times New Roman" w:eastAsia="Times New Roman" w:hAnsi="Times New Roman" w:cs="Times New Roman"/>
          <w:sz w:val="24"/>
          <w:szCs w:val="24"/>
          <w:lang w:eastAsia="cs-CZ"/>
        </w:rPr>
        <w:t>nadhledu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(JOB)</w:t>
      </w:r>
    </w:p>
    <w:p w:rsidR="002C3080" w:rsidRPr="002C3080" w:rsidRDefault="002C3080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příběhy (B-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creative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2x</w:t>
      </w:r>
    </w:p>
    <w:p w:rsidR="00B24D91" w:rsidRDefault="00B24D91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karty Silné stránky </w:t>
      </w:r>
      <w:bookmarkStart w:id="0" w:name="_Hlk110249074"/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B-</w:t>
      </w:r>
      <w:proofErr w:type="spellStart"/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creative</w:t>
      </w:r>
      <w:proofErr w:type="spellEnd"/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End w:id="0"/>
    </w:p>
    <w:p w:rsidR="002C3080" w:rsidRPr="00007FA3" w:rsidRDefault="002C3080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karty Moře emocí </w:t>
      </w:r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B-</w:t>
      </w:r>
      <w:proofErr w:type="spellStart"/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creative</w:t>
      </w:r>
      <w:proofErr w:type="spellEnd"/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2x</w:t>
      </w:r>
    </w:p>
    <w:p w:rsidR="005B405D" w:rsidRDefault="005B405D" w:rsidP="005B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karty Cesta k sobě v krabičce (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Ernestová</w:t>
      </w:r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405D" w:rsidRDefault="005B405D" w:rsidP="005B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karty Cesta životem v krabičce (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Ernestová</w:t>
      </w:r>
      <w:r w:rsidRPr="002772F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A0911" w:rsidRDefault="00BA0911" w:rsidP="005B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FA">
        <w:rPr>
          <w:rFonts w:ascii="Times New Roman" w:hAnsi="Times New Roman" w:cs="Times New Roman"/>
          <w:sz w:val="24"/>
          <w:szCs w:val="24"/>
        </w:rPr>
        <w:t xml:space="preserve">karty </w:t>
      </w:r>
      <w:proofErr w:type="gramStart"/>
      <w:r w:rsidRPr="002772FA">
        <w:rPr>
          <w:rFonts w:ascii="Times New Roman" w:hAnsi="Times New Roman" w:cs="Times New Roman"/>
          <w:sz w:val="24"/>
          <w:szCs w:val="24"/>
        </w:rPr>
        <w:t>5S</w:t>
      </w:r>
      <w:proofErr w:type="gramEnd"/>
      <w:r w:rsidRPr="002772FA">
        <w:rPr>
          <w:rFonts w:ascii="Times New Roman" w:hAnsi="Times New Roman" w:cs="Times New Roman"/>
          <w:sz w:val="24"/>
          <w:szCs w:val="24"/>
        </w:rPr>
        <w:t xml:space="preserve"> – RIASEC – </w:t>
      </w:r>
      <w:proofErr w:type="spellStart"/>
      <w:r w:rsidR="005B405D">
        <w:rPr>
          <w:rFonts w:ascii="Times New Roman" w:hAnsi="Times New Roman" w:cs="Times New Roman"/>
          <w:sz w:val="24"/>
          <w:szCs w:val="24"/>
        </w:rPr>
        <w:t>S</w:t>
      </w:r>
      <w:r w:rsidRPr="002772FA">
        <w:rPr>
          <w:rFonts w:ascii="Times New Roman" w:hAnsi="Times New Roman" w:cs="Times New Roman"/>
          <w:sz w:val="24"/>
          <w:szCs w:val="24"/>
        </w:rPr>
        <w:t>urikaty</w:t>
      </w:r>
      <w:proofErr w:type="spellEnd"/>
    </w:p>
    <w:p w:rsidR="005B405D" w:rsidRPr="005B405D" w:rsidRDefault="005B405D" w:rsidP="005B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BA0911">
      <w:pPr>
        <w:rPr>
          <w:rFonts w:ascii="Times New Roman" w:hAnsi="Times New Roman" w:cs="Times New Roman"/>
          <w:sz w:val="24"/>
          <w:szCs w:val="24"/>
        </w:rPr>
      </w:pPr>
      <w:r w:rsidRPr="002772FA">
        <w:rPr>
          <w:rFonts w:ascii="Times New Roman" w:hAnsi="Times New Roman" w:cs="Times New Roman"/>
          <w:sz w:val="24"/>
          <w:szCs w:val="24"/>
        </w:rPr>
        <w:t>JOB – Reflektivní karty</w:t>
      </w:r>
    </w:p>
    <w:p w:rsidR="00BA0911" w:rsidRPr="002772FA" w:rsidRDefault="00BA0911" w:rsidP="00BA0911">
      <w:pPr>
        <w:rPr>
          <w:rFonts w:ascii="Times New Roman" w:hAnsi="Times New Roman" w:cs="Times New Roman"/>
          <w:sz w:val="24"/>
          <w:szCs w:val="24"/>
        </w:rPr>
      </w:pPr>
      <w:r w:rsidRPr="002772FA">
        <w:rPr>
          <w:rFonts w:ascii="Times New Roman" w:hAnsi="Times New Roman" w:cs="Times New Roman"/>
          <w:sz w:val="24"/>
          <w:szCs w:val="24"/>
        </w:rPr>
        <w:t xml:space="preserve">Motivační karty (Centrum kompetencí) </w:t>
      </w:r>
    </w:p>
    <w:p w:rsidR="00BA0911" w:rsidRPr="002772FA" w:rsidRDefault="00BA0911" w:rsidP="00BA0911">
      <w:pPr>
        <w:rPr>
          <w:rFonts w:ascii="Times New Roman" w:hAnsi="Times New Roman" w:cs="Times New Roman"/>
          <w:sz w:val="24"/>
          <w:szCs w:val="24"/>
        </w:rPr>
      </w:pPr>
      <w:r w:rsidRPr="002772FA">
        <w:rPr>
          <w:rFonts w:ascii="Times New Roman" w:hAnsi="Times New Roman" w:cs="Times New Roman"/>
          <w:sz w:val="24"/>
          <w:szCs w:val="24"/>
        </w:rPr>
        <w:t>karty Světem hodnot (B-</w:t>
      </w:r>
      <w:proofErr w:type="spellStart"/>
      <w:r w:rsidRPr="002772FA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2772FA">
        <w:rPr>
          <w:rFonts w:ascii="Times New Roman" w:hAnsi="Times New Roman" w:cs="Times New Roman"/>
          <w:sz w:val="24"/>
          <w:szCs w:val="24"/>
        </w:rPr>
        <w:t>)</w:t>
      </w:r>
    </w:p>
    <w:p w:rsidR="005B405D" w:rsidRDefault="00BA0911" w:rsidP="005B405D">
      <w:pPr>
        <w:rPr>
          <w:rFonts w:ascii="Times New Roman" w:hAnsi="Times New Roman" w:cs="Times New Roman"/>
          <w:sz w:val="24"/>
          <w:szCs w:val="24"/>
        </w:rPr>
      </w:pPr>
      <w:r w:rsidRPr="002772FA">
        <w:rPr>
          <w:rFonts w:ascii="Times New Roman" w:hAnsi="Times New Roman" w:cs="Times New Roman"/>
          <w:sz w:val="24"/>
          <w:szCs w:val="24"/>
        </w:rPr>
        <w:t>Sada karet inteligencí a karet hodnot (</w:t>
      </w:r>
      <w:proofErr w:type="spellStart"/>
      <w:r w:rsidRPr="002772FA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2772FA">
        <w:rPr>
          <w:rFonts w:ascii="Times New Roman" w:hAnsi="Times New Roman" w:cs="Times New Roman"/>
          <w:sz w:val="24"/>
          <w:szCs w:val="24"/>
        </w:rPr>
        <w:t>-výzkum)</w:t>
      </w:r>
    </w:p>
    <w:p w:rsidR="00BA0911" w:rsidRPr="005B405D" w:rsidRDefault="00BA0911" w:rsidP="005B40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Career</w:t>
      </w:r>
      <w:proofErr w:type="spellEnd"/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Designer – Karty pro volbu SŠ</w:t>
      </w:r>
    </w:p>
    <w:p w:rsidR="00BA0911" w:rsidRDefault="002C3080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11024924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karty </w:t>
      </w:r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hodnot</w:t>
      </w:r>
    </w:p>
    <w:p w:rsidR="002C3080" w:rsidRDefault="002C3080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karty Kreativní karty</w:t>
      </w:r>
    </w:p>
    <w:p w:rsidR="002C3080" w:rsidRDefault="002C3080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karty Náladové karty</w:t>
      </w:r>
    </w:p>
    <w:p w:rsidR="002C3080" w:rsidRDefault="002C3080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ctností</w:t>
      </w:r>
    </w:p>
    <w:p w:rsidR="002C3080" w:rsidRDefault="00CD7002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karty Pracovní karty</w:t>
      </w:r>
    </w:p>
    <w:p w:rsidR="005E44E6" w:rsidRDefault="005E44E6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4E6" w:rsidRDefault="005E44E6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574B" w:rsidRDefault="00FA574B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Popis vybraných materiálů:</w:t>
      </w:r>
    </w:p>
    <w:p w:rsidR="00FA574B" w:rsidRDefault="00C24D65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5E44E6" w:rsidRPr="001728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https://www.poradenstvikhk.cz/karierove/pro-skolni-karierove-poradce/didakticke-materialy-a-pomucky/karty-a-deskove-hry/</w:t>
        </w:r>
      </w:hyperlink>
    </w:p>
    <w:p w:rsidR="005E44E6" w:rsidRPr="00007FA3" w:rsidRDefault="005E44E6" w:rsidP="00BA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Pr="005E44E6" w:rsidRDefault="00BA0911" w:rsidP="00B2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44E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Knihy</w:t>
      </w:r>
    </w:p>
    <w:p w:rsidR="00B24D91" w:rsidRDefault="00B24D91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>Miková, Š</w:t>
      </w:r>
      <w:r w:rsidR="00CD70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07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Nejsou stejné </w:t>
      </w:r>
    </w:p>
    <w:p w:rsidR="00CD7002" w:rsidRDefault="00CD7002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Navarová, S.: Rozvoj kariérového poradce</w:t>
      </w:r>
    </w:p>
    <w:p w:rsidR="00CD7002" w:rsidRDefault="00CD7002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Bečvářová,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Humlerová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V.: Prezentační a komunikační dovednosti</w:t>
      </w:r>
    </w:p>
    <w:p w:rsidR="00CD7002" w:rsidRDefault="00C24D65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Pýchová, S. …: </w:t>
      </w:r>
      <w:bookmarkStart w:id="2" w:name="_GoBack"/>
      <w:bookmarkEnd w:id="2"/>
      <w:r w:rsidR="00CD7002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Kariérové poradenství na každý pád</w:t>
      </w:r>
    </w:p>
    <w:p w:rsidR="00CD7002" w:rsidRDefault="00CD7002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Zemanová, O., Klímová, H.: O kouzelném semínku</w:t>
      </w:r>
    </w:p>
    <w:p w:rsidR="00CD7002" w:rsidRPr="002772FA" w:rsidRDefault="00CD7002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D91" w:rsidRPr="00007FA3" w:rsidRDefault="00B24D91" w:rsidP="00CD7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D91" w:rsidRDefault="00B24D91" w:rsidP="00B2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5538" w:rsidRPr="002772FA" w:rsidRDefault="00A95538" w:rsidP="00B2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A02" w:rsidRPr="002772FA" w:rsidRDefault="00512A02">
      <w:pPr>
        <w:rPr>
          <w:rFonts w:ascii="Times New Roman" w:hAnsi="Times New Roman" w:cs="Times New Roman"/>
          <w:b/>
          <w:sz w:val="24"/>
          <w:szCs w:val="24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0911" w:rsidRDefault="00BA0911" w:rsidP="00277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A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MjWzNDK3NDE1sDRX0lEKTi0uzszPAykwqgUAYcDU9SwAAAA="/>
  </w:docVars>
  <w:rsids>
    <w:rsidRoot w:val="00512A02"/>
    <w:rsid w:val="00007FA3"/>
    <w:rsid w:val="001E1A9F"/>
    <w:rsid w:val="002772FA"/>
    <w:rsid w:val="0028538C"/>
    <w:rsid w:val="002C3080"/>
    <w:rsid w:val="00512A02"/>
    <w:rsid w:val="005B405D"/>
    <w:rsid w:val="005E44E6"/>
    <w:rsid w:val="006055C7"/>
    <w:rsid w:val="0063763B"/>
    <w:rsid w:val="007B652E"/>
    <w:rsid w:val="00A22652"/>
    <w:rsid w:val="00A95538"/>
    <w:rsid w:val="00B24D91"/>
    <w:rsid w:val="00B304C7"/>
    <w:rsid w:val="00BA0911"/>
    <w:rsid w:val="00C24D65"/>
    <w:rsid w:val="00CD7002"/>
    <w:rsid w:val="00CE6871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878D"/>
  <w15:chartTrackingRefBased/>
  <w15:docId w15:val="{16311007-FDC1-4FEF-B84D-B6DD3DC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2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53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adenstvikhk.cz/karierove/pro-skolni-karierove-poradce/didakticke-materialy-a-pomucky/karty-a-deskove-hr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PPPHK02</dc:creator>
  <cp:keywords/>
  <dc:description/>
  <cp:lastModifiedBy>učitel</cp:lastModifiedBy>
  <cp:revision>15</cp:revision>
  <dcterms:created xsi:type="dcterms:W3CDTF">2022-01-30T14:14:00Z</dcterms:created>
  <dcterms:modified xsi:type="dcterms:W3CDTF">2022-08-01T11:17:00Z</dcterms:modified>
</cp:coreProperties>
</file>